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9F" w:rsidRPr="00DE01CA" w:rsidRDefault="00407B9F" w:rsidP="008C6F57">
      <w:pPr>
        <w:tabs>
          <w:tab w:val="left" w:pos="1080"/>
        </w:tabs>
        <w:jc w:val="center"/>
        <w:rPr>
          <w:b/>
          <w:sz w:val="26"/>
          <w:szCs w:val="26"/>
        </w:rPr>
      </w:pPr>
      <w:r w:rsidRPr="00DE01CA">
        <w:rPr>
          <w:b/>
          <w:sz w:val="26"/>
          <w:szCs w:val="26"/>
        </w:rPr>
        <w:t>ПОЯСНИТЕЛЬНАЯ ЗАПИСКА</w:t>
      </w:r>
    </w:p>
    <w:p w:rsidR="00407B9F" w:rsidRPr="00DE01CA" w:rsidRDefault="00407B9F" w:rsidP="008C6F57">
      <w:pPr>
        <w:tabs>
          <w:tab w:val="left" w:pos="1080"/>
        </w:tabs>
        <w:jc w:val="center"/>
        <w:rPr>
          <w:b/>
          <w:sz w:val="26"/>
          <w:szCs w:val="26"/>
        </w:rPr>
      </w:pPr>
      <w:r w:rsidRPr="00DE01CA">
        <w:rPr>
          <w:b/>
          <w:sz w:val="26"/>
          <w:szCs w:val="26"/>
        </w:rPr>
        <w:t xml:space="preserve">к проекту постановления Кабинета Министров Чувашской Республики </w:t>
      </w:r>
    </w:p>
    <w:p w:rsidR="00407B9F" w:rsidRPr="00DE01CA" w:rsidRDefault="00407B9F" w:rsidP="008C6F57">
      <w:pPr>
        <w:tabs>
          <w:tab w:val="left" w:pos="1080"/>
        </w:tabs>
        <w:jc w:val="center"/>
        <w:rPr>
          <w:b/>
          <w:sz w:val="26"/>
          <w:szCs w:val="26"/>
        </w:rPr>
      </w:pPr>
      <w:r w:rsidRPr="00DE01CA">
        <w:rPr>
          <w:b/>
          <w:sz w:val="26"/>
          <w:szCs w:val="26"/>
        </w:rPr>
        <w:t xml:space="preserve">«О государственном докладе «О состоянии условий и охраны труда </w:t>
      </w:r>
    </w:p>
    <w:p w:rsidR="00407B9F" w:rsidRPr="00DE01CA" w:rsidRDefault="00407B9F" w:rsidP="008C6F57">
      <w:pPr>
        <w:tabs>
          <w:tab w:val="left" w:pos="1080"/>
        </w:tabs>
        <w:jc w:val="center"/>
        <w:rPr>
          <w:b/>
          <w:sz w:val="26"/>
          <w:szCs w:val="26"/>
        </w:rPr>
      </w:pPr>
      <w:r w:rsidRPr="00DE01CA">
        <w:rPr>
          <w:b/>
          <w:sz w:val="26"/>
          <w:szCs w:val="26"/>
        </w:rPr>
        <w:t>в Чувашской Республике в 201</w:t>
      </w:r>
      <w:r w:rsidR="005701BB">
        <w:rPr>
          <w:b/>
          <w:sz w:val="26"/>
          <w:szCs w:val="26"/>
        </w:rPr>
        <w:t>9</w:t>
      </w:r>
      <w:r w:rsidRPr="00DE01CA">
        <w:rPr>
          <w:b/>
          <w:sz w:val="26"/>
          <w:szCs w:val="26"/>
        </w:rPr>
        <w:t xml:space="preserve"> году»</w:t>
      </w:r>
    </w:p>
    <w:p w:rsidR="00407B9F" w:rsidRPr="00DE01CA" w:rsidRDefault="00407B9F" w:rsidP="008C6F57">
      <w:pPr>
        <w:tabs>
          <w:tab w:val="left" w:pos="1080"/>
        </w:tabs>
        <w:ind w:firstLine="720"/>
        <w:jc w:val="both"/>
        <w:rPr>
          <w:b/>
          <w:sz w:val="26"/>
          <w:szCs w:val="26"/>
        </w:rPr>
      </w:pPr>
    </w:p>
    <w:p w:rsidR="00407B9F" w:rsidRPr="00DE01CA" w:rsidRDefault="00407B9F" w:rsidP="00DC5E4D">
      <w:pPr>
        <w:ind w:firstLine="709"/>
        <w:jc w:val="both"/>
        <w:rPr>
          <w:sz w:val="26"/>
          <w:szCs w:val="26"/>
        </w:rPr>
      </w:pPr>
      <w:r w:rsidRPr="00DE01CA">
        <w:rPr>
          <w:sz w:val="26"/>
          <w:szCs w:val="26"/>
        </w:rPr>
        <w:t>Анализ состояния условий и охраны труда в Чувашской Республике показал, что в 201</w:t>
      </w:r>
      <w:r w:rsidR="005701BB">
        <w:rPr>
          <w:sz w:val="26"/>
          <w:szCs w:val="26"/>
        </w:rPr>
        <w:t>9</w:t>
      </w:r>
      <w:r w:rsidRPr="00DE01CA">
        <w:rPr>
          <w:sz w:val="26"/>
          <w:szCs w:val="26"/>
        </w:rPr>
        <w:t xml:space="preserve"> году реализованы все мероприятия подпрограммы «</w:t>
      </w:r>
      <w:r w:rsidR="005701BB">
        <w:rPr>
          <w:sz w:val="26"/>
          <w:szCs w:val="26"/>
        </w:rPr>
        <w:t>Безопасный труд</w:t>
      </w:r>
      <w:r w:rsidRPr="00DE01CA">
        <w:rPr>
          <w:sz w:val="26"/>
          <w:szCs w:val="26"/>
        </w:rPr>
        <w:t>» госуда</w:t>
      </w:r>
      <w:r w:rsidRPr="00DE01CA">
        <w:rPr>
          <w:sz w:val="26"/>
          <w:szCs w:val="26"/>
        </w:rPr>
        <w:t>р</w:t>
      </w:r>
      <w:r w:rsidRPr="00DE01CA">
        <w:rPr>
          <w:sz w:val="26"/>
          <w:szCs w:val="26"/>
        </w:rPr>
        <w:t>ственной программы Чувашской Республики «Содействие занятости населе</w:t>
      </w:r>
      <w:r w:rsidR="00E712D7" w:rsidRPr="00DE01CA">
        <w:rPr>
          <w:sz w:val="26"/>
          <w:szCs w:val="26"/>
        </w:rPr>
        <w:t>ния»</w:t>
      </w:r>
      <w:r w:rsidRPr="00DE01CA">
        <w:rPr>
          <w:sz w:val="26"/>
          <w:szCs w:val="26"/>
        </w:rPr>
        <w:t>, утвержденной постановлением Кабинета Министров Чувашской Республики от 3</w:t>
      </w:r>
      <w:r w:rsidR="005701BB">
        <w:rPr>
          <w:sz w:val="26"/>
          <w:szCs w:val="26"/>
        </w:rPr>
        <w:t xml:space="preserve"> д</w:t>
      </w:r>
      <w:r w:rsidR="005701BB">
        <w:rPr>
          <w:sz w:val="26"/>
          <w:szCs w:val="26"/>
        </w:rPr>
        <w:t>е</w:t>
      </w:r>
      <w:r w:rsidR="005701BB">
        <w:rPr>
          <w:sz w:val="26"/>
          <w:szCs w:val="26"/>
        </w:rPr>
        <w:t>кабря</w:t>
      </w:r>
      <w:r w:rsidRPr="00DE01CA">
        <w:rPr>
          <w:sz w:val="26"/>
          <w:szCs w:val="26"/>
        </w:rPr>
        <w:t xml:space="preserve"> 201</w:t>
      </w:r>
      <w:r w:rsidR="005701BB">
        <w:rPr>
          <w:sz w:val="26"/>
          <w:szCs w:val="26"/>
        </w:rPr>
        <w:t>8</w:t>
      </w:r>
      <w:r w:rsidRPr="00DE01CA">
        <w:rPr>
          <w:sz w:val="26"/>
          <w:szCs w:val="26"/>
        </w:rPr>
        <w:t xml:space="preserve"> г. № </w:t>
      </w:r>
      <w:r w:rsidR="005701BB">
        <w:rPr>
          <w:sz w:val="26"/>
          <w:szCs w:val="26"/>
        </w:rPr>
        <w:t>489</w:t>
      </w:r>
      <w:r w:rsidRPr="00DE01CA">
        <w:rPr>
          <w:sz w:val="26"/>
          <w:szCs w:val="26"/>
        </w:rPr>
        <w:t xml:space="preserve"> (далее </w:t>
      </w:r>
      <w:r w:rsidR="000C2A91" w:rsidRPr="00DE01CA">
        <w:rPr>
          <w:bCs/>
          <w:sz w:val="26"/>
          <w:szCs w:val="26"/>
          <w:lang w:eastAsia="ar-SA"/>
        </w:rPr>
        <w:t>–</w:t>
      </w:r>
      <w:r w:rsidRPr="00DE01CA">
        <w:rPr>
          <w:sz w:val="26"/>
          <w:szCs w:val="26"/>
        </w:rPr>
        <w:t xml:space="preserve"> подпрограмма). </w:t>
      </w:r>
    </w:p>
    <w:p w:rsidR="002119F2" w:rsidRPr="00DE01CA" w:rsidRDefault="00407B9F" w:rsidP="00DC5E4D">
      <w:pPr>
        <w:ind w:firstLine="709"/>
        <w:jc w:val="both"/>
        <w:rPr>
          <w:sz w:val="26"/>
          <w:szCs w:val="26"/>
        </w:rPr>
      </w:pPr>
      <w:r w:rsidRPr="00DE01CA">
        <w:rPr>
          <w:sz w:val="26"/>
          <w:szCs w:val="26"/>
        </w:rPr>
        <w:t>Всего</w:t>
      </w:r>
      <w:r w:rsidR="002A1790" w:rsidRPr="00DE01CA">
        <w:rPr>
          <w:sz w:val="26"/>
          <w:szCs w:val="26"/>
        </w:rPr>
        <w:t xml:space="preserve"> </w:t>
      </w:r>
      <w:r w:rsidRPr="00DE01CA">
        <w:rPr>
          <w:sz w:val="26"/>
          <w:szCs w:val="26"/>
        </w:rPr>
        <w:t>на выполнение</w:t>
      </w:r>
      <w:r w:rsidR="002A1790" w:rsidRPr="00DE01CA">
        <w:rPr>
          <w:sz w:val="26"/>
          <w:szCs w:val="26"/>
        </w:rPr>
        <w:t xml:space="preserve"> </w:t>
      </w:r>
      <w:r w:rsidRPr="00DE01CA">
        <w:rPr>
          <w:sz w:val="26"/>
          <w:szCs w:val="26"/>
        </w:rPr>
        <w:t>мероприятий</w:t>
      </w:r>
      <w:r w:rsidR="002A1790" w:rsidRPr="00DE01CA">
        <w:rPr>
          <w:sz w:val="26"/>
          <w:szCs w:val="26"/>
        </w:rPr>
        <w:t xml:space="preserve"> </w:t>
      </w:r>
      <w:r w:rsidRPr="00DE01CA">
        <w:rPr>
          <w:sz w:val="26"/>
          <w:szCs w:val="26"/>
        </w:rPr>
        <w:t>подпрограммы</w:t>
      </w:r>
      <w:r w:rsidR="002A1790" w:rsidRPr="00DE01CA">
        <w:rPr>
          <w:sz w:val="26"/>
          <w:szCs w:val="26"/>
        </w:rPr>
        <w:t xml:space="preserve"> </w:t>
      </w:r>
      <w:r w:rsidRPr="00DE01CA">
        <w:rPr>
          <w:sz w:val="26"/>
          <w:szCs w:val="26"/>
        </w:rPr>
        <w:t>привлечено</w:t>
      </w:r>
      <w:r w:rsidR="002A1790" w:rsidRPr="00DE01CA">
        <w:rPr>
          <w:sz w:val="26"/>
          <w:szCs w:val="26"/>
        </w:rPr>
        <w:t xml:space="preserve"> </w:t>
      </w:r>
      <w:r w:rsidR="00895703">
        <w:rPr>
          <w:sz w:val="26"/>
          <w:szCs w:val="26"/>
        </w:rPr>
        <w:t xml:space="preserve">473 </w:t>
      </w:r>
      <w:r w:rsidR="00745AF9">
        <w:rPr>
          <w:sz w:val="26"/>
          <w:szCs w:val="26"/>
        </w:rPr>
        <w:t>697</w:t>
      </w:r>
      <w:r w:rsidR="00895703">
        <w:rPr>
          <w:sz w:val="26"/>
          <w:szCs w:val="26"/>
        </w:rPr>
        <w:t>,0</w:t>
      </w:r>
      <w:r w:rsidR="000C6372" w:rsidRPr="000C6372">
        <w:rPr>
          <w:sz w:val="26"/>
          <w:szCs w:val="26"/>
        </w:rPr>
        <w:t xml:space="preserve"> </w:t>
      </w:r>
      <w:r w:rsidRPr="00DE01CA">
        <w:rPr>
          <w:sz w:val="26"/>
          <w:szCs w:val="26"/>
        </w:rPr>
        <w:t xml:space="preserve">тыс. рублей </w:t>
      </w:r>
      <w:r w:rsidR="00DE01CA">
        <w:rPr>
          <w:sz w:val="26"/>
          <w:szCs w:val="26"/>
        </w:rPr>
        <w:t>(</w:t>
      </w:r>
      <w:r w:rsidR="00745AF9" w:rsidRPr="00745AF9">
        <w:rPr>
          <w:sz w:val="26"/>
          <w:szCs w:val="26"/>
        </w:rPr>
        <w:t>97,4</w:t>
      </w:r>
      <w:r w:rsidRPr="00745AF9">
        <w:rPr>
          <w:sz w:val="26"/>
          <w:szCs w:val="26"/>
        </w:rPr>
        <w:t>%</w:t>
      </w:r>
      <w:r w:rsidR="002A1790" w:rsidRPr="00DE01CA">
        <w:rPr>
          <w:sz w:val="26"/>
          <w:szCs w:val="26"/>
        </w:rPr>
        <w:t xml:space="preserve"> </w:t>
      </w:r>
      <w:r w:rsidR="000C2A91" w:rsidRPr="00DE01CA">
        <w:rPr>
          <w:sz w:val="26"/>
          <w:szCs w:val="26"/>
        </w:rPr>
        <w:t>от</w:t>
      </w:r>
      <w:r w:rsidR="002A1790" w:rsidRPr="00DE01CA">
        <w:rPr>
          <w:sz w:val="26"/>
          <w:szCs w:val="26"/>
        </w:rPr>
        <w:t xml:space="preserve"> </w:t>
      </w:r>
      <w:r w:rsidRPr="00DE01CA">
        <w:rPr>
          <w:sz w:val="26"/>
          <w:szCs w:val="26"/>
        </w:rPr>
        <w:t>запланированно</w:t>
      </w:r>
      <w:r w:rsidR="000C2A91" w:rsidRPr="00DE01CA">
        <w:rPr>
          <w:sz w:val="26"/>
          <w:szCs w:val="26"/>
        </w:rPr>
        <w:t>го</w:t>
      </w:r>
      <w:r w:rsidRPr="00DE01CA">
        <w:rPr>
          <w:sz w:val="26"/>
          <w:szCs w:val="26"/>
        </w:rPr>
        <w:t xml:space="preserve"> объем</w:t>
      </w:r>
      <w:r w:rsidR="00B25AFD" w:rsidRPr="00DE01CA">
        <w:rPr>
          <w:sz w:val="26"/>
          <w:szCs w:val="26"/>
        </w:rPr>
        <w:t>а</w:t>
      </w:r>
      <w:r w:rsidRPr="00DE01CA">
        <w:rPr>
          <w:sz w:val="26"/>
          <w:szCs w:val="26"/>
        </w:rPr>
        <w:t xml:space="preserve"> финансирования</w:t>
      </w:r>
      <w:r w:rsidR="00DE01CA">
        <w:rPr>
          <w:sz w:val="26"/>
          <w:szCs w:val="26"/>
        </w:rPr>
        <w:t>)</w:t>
      </w:r>
      <w:r w:rsidRPr="00DE01CA">
        <w:rPr>
          <w:sz w:val="26"/>
          <w:szCs w:val="26"/>
        </w:rPr>
        <w:t>. Наибольший объем средств израсходован на реабилитацию пострадавших на производстве и обеспечение предупредительных мер по сокращению производственного травматизма</w:t>
      </w:r>
      <w:r w:rsidR="002A1790" w:rsidRPr="00DE01CA">
        <w:rPr>
          <w:sz w:val="26"/>
          <w:szCs w:val="26"/>
        </w:rPr>
        <w:t xml:space="preserve"> </w:t>
      </w:r>
      <w:r w:rsidRPr="00DE01CA">
        <w:rPr>
          <w:sz w:val="26"/>
          <w:szCs w:val="26"/>
        </w:rPr>
        <w:t>и</w:t>
      </w:r>
      <w:r w:rsidR="002A1790" w:rsidRPr="00DE01CA">
        <w:rPr>
          <w:sz w:val="26"/>
          <w:szCs w:val="26"/>
        </w:rPr>
        <w:t xml:space="preserve"> </w:t>
      </w:r>
      <w:r w:rsidRPr="00DE01CA">
        <w:rPr>
          <w:sz w:val="26"/>
          <w:szCs w:val="26"/>
        </w:rPr>
        <w:t>професси</w:t>
      </w:r>
      <w:r w:rsidRPr="00DE01CA">
        <w:rPr>
          <w:sz w:val="26"/>
          <w:szCs w:val="26"/>
        </w:rPr>
        <w:t>о</w:t>
      </w:r>
      <w:r w:rsidRPr="00DE01CA">
        <w:rPr>
          <w:sz w:val="26"/>
          <w:szCs w:val="26"/>
        </w:rPr>
        <w:t>нальной заболеваемости работающих</w:t>
      </w:r>
      <w:r w:rsidR="002A1790" w:rsidRPr="00DE01CA">
        <w:rPr>
          <w:sz w:val="26"/>
          <w:szCs w:val="26"/>
        </w:rPr>
        <w:t xml:space="preserve"> </w:t>
      </w:r>
      <w:r w:rsidR="00B25AFD" w:rsidRPr="00DE01CA">
        <w:rPr>
          <w:sz w:val="26"/>
          <w:szCs w:val="26"/>
        </w:rPr>
        <w:t>(</w:t>
      </w:r>
      <w:r w:rsidR="000C6372" w:rsidRPr="000C6372">
        <w:rPr>
          <w:sz w:val="26"/>
          <w:szCs w:val="26"/>
        </w:rPr>
        <w:t>4</w:t>
      </w:r>
      <w:r w:rsidR="00895703">
        <w:rPr>
          <w:sz w:val="26"/>
          <w:szCs w:val="26"/>
        </w:rPr>
        <w:t>63770</w:t>
      </w:r>
      <w:r w:rsidR="000C6372" w:rsidRPr="000C6372">
        <w:rPr>
          <w:sz w:val="26"/>
          <w:szCs w:val="26"/>
        </w:rPr>
        <w:t>,</w:t>
      </w:r>
      <w:r w:rsidR="00895703">
        <w:rPr>
          <w:sz w:val="26"/>
          <w:szCs w:val="26"/>
        </w:rPr>
        <w:t>6</w:t>
      </w:r>
      <w:r w:rsidR="000C6372" w:rsidRPr="000C6372">
        <w:rPr>
          <w:sz w:val="26"/>
          <w:szCs w:val="26"/>
        </w:rPr>
        <w:t xml:space="preserve"> </w:t>
      </w:r>
      <w:r w:rsidRPr="00DE01CA">
        <w:rPr>
          <w:sz w:val="26"/>
          <w:szCs w:val="26"/>
        </w:rPr>
        <w:t>тыс. рублей</w:t>
      </w:r>
      <w:r w:rsidR="00DD4AE9">
        <w:rPr>
          <w:sz w:val="26"/>
          <w:szCs w:val="26"/>
        </w:rPr>
        <w:t>,</w:t>
      </w:r>
      <w:r w:rsidR="0044067B" w:rsidRPr="00DE01CA">
        <w:rPr>
          <w:sz w:val="26"/>
          <w:szCs w:val="26"/>
        </w:rPr>
        <w:t xml:space="preserve"> или</w:t>
      </w:r>
      <w:r w:rsidR="00FC14D0">
        <w:rPr>
          <w:sz w:val="26"/>
          <w:szCs w:val="26"/>
        </w:rPr>
        <w:t xml:space="preserve"> </w:t>
      </w:r>
      <w:r w:rsidR="00895703">
        <w:rPr>
          <w:sz w:val="26"/>
          <w:szCs w:val="26"/>
        </w:rPr>
        <w:t>97,3</w:t>
      </w:r>
      <w:r w:rsidR="00454BF3" w:rsidRPr="00DE01CA">
        <w:rPr>
          <w:sz w:val="26"/>
          <w:szCs w:val="26"/>
        </w:rPr>
        <w:t>% от общего об</w:t>
      </w:r>
      <w:r w:rsidR="00454BF3" w:rsidRPr="00DE01CA">
        <w:rPr>
          <w:sz w:val="26"/>
          <w:szCs w:val="26"/>
        </w:rPr>
        <w:t>ъ</w:t>
      </w:r>
      <w:r w:rsidR="00454BF3" w:rsidRPr="00DE01CA">
        <w:rPr>
          <w:sz w:val="26"/>
          <w:szCs w:val="26"/>
        </w:rPr>
        <w:t>ема ф</w:t>
      </w:r>
      <w:r w:rsidR="00454BF3" w:rsidRPr="00DE01CA">
        <w:rPr>
          <w:sz w:val="26"/>
          <w:szCs w:val="26"/>
        </w:rPr>
        <w:t>и</w:t>
      </w:r>
      <w:r w:rsidR="00454BF3" w:rsidRPr="00DE01CA">
        <w:rPr>
          <w:sz w:val="26"/>
          <w:szCs w:val="26"/>
        </w:rPr>
        <w:t>нансирования</w:t>
      </w:r>
      <w:r w:rsidR="00B25AFD" w:rsidRPr="00DE01CA">
        <w:rPr>
          <w:sz w:val="26"/>
          <w:szCs w:val="26"/>
        </w:rPr>
        <w:t>)</w:t>
      </w:r>
      <w:r w:rsidR="001149E6" w:rsidRPr="00DE01CA">
        <w:rPr>
          <w:sz w:val="26"/>
          <w:szCs w:val="26"/>
        </w:rPr>
        <w:t xml:space="preserve">. </w:t>
      </w:r>
    </w:p>
    <w:p w:rsidR="00407B9F" w:rsidRPr="00DE01CA" w:rsidRDefault="00407B9F" w:rsidP="00DC5E4D">
      <w:pPr>
        <w:ind w:firstLine="709"/>
        <w:jc w:val="both"/>
        <w:rPr>
          <w:sz w:val="26"/>
          <w:szCs w:val="26"/>
        </w:rPr>
      </w:pPr>
      <w:r w:rsidRPr="00DE01CA">
        <w:rPr>
          <w:sz w:val="26"/>
          <w:szCs w:val="26"/>
        </w:rPr>
        <w:t xml:space="preserve">Из средств республиканского бюджета Чувашской Республики на мероприятия подпрограммы </w:t>
      </w:r>
      <w:r w:rsidRPr="00F148D9">
        <w:rPr>
          <w:sz w:val="26"/>
          <w:szCs w:val="26"/>
        </w:rPr>
        <w:t xml:space="preserve">израсходовано </w:t>
      </w:r>
      <w:r w:rsidR="00895703" w:rsidRPr="00F148D9">
        <w:rPr>
          <w:sz w:val="26"/>
          <w:szCs w:val="26"/>
        </w:rPr>
        <w:t>6410,4</w:t>
      </w:r>
      <w:r w:rsidR="000C6372" w:rsidRPr="00F148D9">
        <w:rPr>
          <w:sz w:val="26"/>
          <w:szCs w:val="26"/>
        </w:rPr>
        <w:t xml:space="preserve"> </w:t>
      </w:r>
      <w:r w:rsidR="00FC14D0" w:rsidRPr="00F148D9">
        <w:rPr>
          <w:sz w:val="26"/>
          <w:szCs w:val="26"/>
        </w:rPr>
        <w:t>тыс. рублей (</w:t>
      </w:r>
      <w:r w:rsidR="00CC4D49" w:rsidRPr="00F148D9">
        <w:rPr>
          <w:sz w:val="26"/>
          <w:szCs w:val="26"/>
        </w:rPr>
        <w:t>99,</w:t>
      </w:r>
      <w:r w:rsidR="000C6372" w:rsidRPr="00F148D9">
        <w:rPr>
          <w:sz w:val="26"/>
          <w:szCs w:val="26"/>
        </w:rPr>
        <w:t>9</w:t>
      </w:r>
      <w:r w:rsidRPr="00F148D9">
        <w:rPr>
          <w:sz w:val="26"/>
          <w:szCs w:val="26"/>
        </w:rPr>
        <w:t xml:space="preserve">% </w:t>
      </w:r>
      <w:r w:rsidR="00B25AFD" w:rsidRPr="00F148D9">
        <w:rPr>
          <w:sz w:val="26"/>
          <w:szCs w:val="26"/>
        </w:rPr>
        <w:t>от</w:t>
      </w:r>
      <w:r w:rsidR="00B25AFD" w:rsidRPr="00DE01CA">
        <w:rPr>
          <w:sz w:val="26"/>
          <w:szCs w:val="26"/>
        </w:rPr>
        <w:t xml:space="preserve"> </w:t>
      </w:r>
      <w:r w:rsidRPr="00DE01CA">
        <w:rPr>
          <w:sz w:val="26"/>
          <w:szCs w:val="26"/>
        </w:rPr>
        <w:t>запланир</w:t>
      </w:r>
      <w:r w:rsidR="00B25AFD" w:rsidRPr="00DE01CA">
        <w:rPr>
          <w:sz w:val="26"/>
          <w:szCs w:val="26"/>
        </w:rPr>
        <w:t>ованного</w:t>
      </w:r>
      <w:r w:rsidRPr="00DE01CA">
        <w:rPr>
          <w:sz w:val="26"/>
          <w:szCs w:val="26"/>
        </w:rPr>
        <w:t xml:space="preserve"> объем</w:t>
      </w:r>
      <w:r w:rsidR="00B25AFD" w:rsidRPr="00DE01CA">
        <w:rPr>
          <w:sz w:val="26"/>
          <w:szCs w:val="26"/>
        </w:rPr>
        <w:t>а</w:t>
      </w:r>
      <w:r w:rsidRPr="00DE01CA">
        <w:rPr>
          <w:sz w:val="26"/>
          <w:szCs w:val="26"/>
        </w:rPr>
        <w:t xml:space="preserve"> ф</w:t>
      </w:r>
      <w:r w:rsidRPr="00DE01CA">
        <w:rPr>
          <w:sz w:val="26"/>
          <w:szCs w:val="26"/>
        </w:rPr>
        <w:t>и</w:t>
      </w:r>
      <w:r w:rsidRPr="00DE01CA">
        <w:rPr>
          <w:sz w:val="26"/>
          <w:szCs w:val="26"/>
        </w:rPr>
        <w:t xml:space="preserve">нансирования </w:t>
      </w:r>
      <w:r w:rsidR="00DD4AE9">
        <w:rPr>
          <w:sz w:val="26"/>
          <w:szCs w:val="26"/>
        </w:rPr>
        <w:t>за счет</w:t>
      </w:r>
      <w:r w:rsidRPr="00DE01CA">
        <w:rPr>
          <w:sz w:val="26"/>
          <w:szCs w:val="26"/>
        </w:rPr>
        <w:t xml:space="preserve"> средств республиканского бюджета Чувашской Респуб</w:t>
      </w:r>
      <w:r w:rsidR="004D549C" w:rsidRPr="00DE01CA">
        <w:rPr>
          <w:sz w:val="26"/>
          <w:szCs w:val="26"/>
        </w:rPr>
        <w:t>лики)</w:t>
      </w:r>
      <w:r w:rsidRPr="00DE01CA">
        <w:rPr>
          <w:sz w:val="26"/>
          <w:szCs w:val="26"/>
        </w:rPr>
        <w:t xml:space="preserve">. </w:t>
      </w:r>
      <w:proofErr w:type="gramStart"/>
      <w:r w:rsidRPr="00DE01CA">
        <w:rPr>
          <w:sz w:val="26"/>
          <w:szCs w:val="26"/>
        </w:rPr>
        <w:t xml:space="preserve">Наибольший объем затрат </w:t>
      </w:r>
      <w:r w:rsidR="00DC5E4D">
        <w:rPr>
          <w:sz w:val="26"/>
          <w:szCs w:val="26"/>
        </w:rPr>
        <w:t>направлен</w:t>
      </w:r>
      <w:r w:rsidRPr="00DE01CA">
        <w:rPr>
          <w:sz w:val="26"/>
          <w:szCs w:val="26"/>
        </w:rPr>
        <w:t xml:space="preserve"> на мероприятия по п</w:t>
      </w:r>
      <w:r w:rsidRPr="00DE01CA">
        <w:rPr>
          <w:sz w:val="26"/>
          <w:szCs w:val="26"/>
          <w:lang w:eastAsia="en-US"/>
        </w:rPr>
        <w:t>рофилактике заболеваем</w:t>
      </w:r>
      <w:r w:rsidRPr="00DE01CA">
        <w:rPr>
          <w:sz w:val="26"/>
          <w:szCs w:val="26"/>
          <w:lang w:eastAsia="en-US"/>
        </w:rPr>
        <w:t>о</w:t>
      </w:r>
      <w:r w:rsidRPr="00DE01CA">
        <w:rPr>
          <w:sz w:val="26"/>
          <w:szCs w:val="26"/>
          <w:lang w:eastAsia="en-US"/>
        </w:rPr>
        <w:t xml:space="preserve">сти, </w:t>
      </w:r>
      <w:r w:rsidRPr="003A3DF6">
        <w:rPr>
          <w:sz w:val="26"/>
          <w:szCs w:val="26"/>
          <w:lang w:eastAsia="en-US"/>
        </w:rPr>
        <w:t>оздоровлени</w:t>
      </w:r>
      <w:r w:rsidR="00050057" w:rsidRPr="003A3DF6">
        <w:rPr>
          <w:sz w:val="26"/>
          <w:szCs w:val="26"/>
          <w:lang w:eastAsia="en-US"/>
        </w:rPr>
        <w:t>ю</w:t>
      </w:r>
      <w:r w:rsidRPr="003A3DF6">
        <w:rPr>
          <w:sz w:val="26"/>
          <w:szCs w:val="26"/>
          <w:lang w:eastAsia="en-US"/>
        </w:rPr>
        <w:t xml:space="preserve"> и реабилитаци</w:t>
      </w:r>
      <w:r w:rsidR="00050057" w:rsidRPr="003A3DF6">
        <w:rPr>
          <w:sz w:val="26"/>
          <w:szCs w:val="26"/>
          <w:lang w:eastAsia="en-US"/>
        </w:rPr>
        <w:t>и</w:t>
      </w:r>
      <w:r w:rsidRPr="003A3DF6">
        <w:rPr>
          <w:sz w:val="26"/>
          <w:szCs w:val="26"/>
          <w:lang w:eastAsia="en-US"/>
        </w:rPr>
        <w:t xml:space="preserve"> работающих (физкультурно-спортивные меропри</w:t>
      </w:r>
      <w:r w:rsidRPr="003A3DF6">
        <w:rPr>
          <w:sz w:val="26"/>
          <w:szCs w:val="26"/>
          <w:lang w:eastAsia="en-US"/>
        </w:rPr>
        <w:t>я</w:t>
      </w:r>
      <w:r w:rsidRPr="003A3DF6">
        <w:rPr>
          <w:sz w:val="26"/>
          <w:szCs w:val="26"/>
          <w:lang w:eastAsia="en-US"/>
        </w:rPr>
        <w:t>тия, предупредительные меры по сокращению</w:t>
      </w:r>
      <w:r w:rsidRPr="00DE01CA">
        <w:rPr>
          <w:sz w:val="26"/>
          <w:szCs w:val="26"/>
          <w:lang w:eastAsia="en-US"/>
        </w:rPr>
        <w:t xml:space="preserve"> производственного травматизма и пр</w:t>
      </w:r>
      <w:r w:rsidRPr="00DE01CA">
        <w:rPr>
          <w:sz w:val="26"/>
          <w:szCs w:val="26"/>
          <w:lang w:eastAsia="en-US"/>
        </w:rPr>
        <w:t>о</w:t>
      </w:r>
      <w:r w:rsidRPr="00DE01CA">
        <w:rPr>
          <w:sz w:val="26"/>
          <w:szCs w:val="26"/>
          <w:lang w:eastAsia="en-US"/>
        </w:rPr>
        <w:t>фессиональ</w:t>
      </w:r>
      <w:r w:rsidR="00CF6E52" w:rsidRPr="00DE01CA">
        <w:rPr>
          <w:sz w:val="26"/>
          <w:szCs w:val="26"/>
          <w:lang w:eastAsia="en-US"/>
        </w:rPr>
        <w:t>ной заболеваемости работающих,</w:t>
      </w:r>
      <w:r w:rsidR="00103AE3" w:rsidRPr="00DE01CA">
        <w:rPr>
          <w:sz w:val="26"/>
          <w:szCs w:val="26"/>
          <w:lang w:eastAsia="en-US"/>
        </w:rPr>
        <w:t xml:space="preserve"> </w:t>
      </w:r>
      <w:r w:rsidRPr="00DE01CA">
        <w:rPr>
          <w:sz w:val="26"/>
          <w:szCs w:val="26"/>
        </w:rPr>
        <w:t>организационно-техническое обеспечени</w:t>
      </w:r>
      <w:r w:rsidR="0013751B">
        <w:rPr>
          <w:sz w:val="26"/>
          <w:szCs w:val="26"/>
        </w:rPr>
        <w:t>е</w:t>
      </w:r>
      <w:r w:rsidRPr="00DE01CA">
        <w:rPr>
          <w:sz w:val="26"/>
          <w:szCs w:val="26"/>
        </w:rPr>
        <w:t xml:space="preserve"> охраны труда и здоровья работающих).</w:t>
      </w:r>
      <w:proofErr w:type="gramEnd"/>
    </w:p>
    <w:p w:rsidR="00C04521" w:rsidRPr="00DE01CA" w:rsidRDefault="00C04521" w:rsidP="00DC5E4D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DE01CA">
        <w:rPr>
          <w:color w:val="000000"/>
          <w:sz w:val="26"/>
          <w:szCs w:val="26"/>
        </w:rPr>
        <w:t>В 201</w:t>
      </w:r>
      <w:r w:rsidR="00895703">
        <w:rPr>
          <w:color w:val="000000"/>
          <w:sz w:val="26"/>
          <w:szCs w:val="26"/>
        </w:rPr>
        <w:t>9</w:t>
      </w:r>
      <w:r w:rsidRPr="00DE01CA">
        <w:rPr>
          <w:color w:val="000000"/>
          <w:sz w:val="26"/>
          <w:szCs w:val="26"/>
        </w:rPr>
        <w:t xml:space="preserve"> году в Чувашской Республике наблюдалось улучшение финансового обеспечения охраны труда в организациях, затраты на мероприятия по охране труда во</w:t>
      </w:r>
      <w:r w:rsidRPr="00DE01CA">
        <w:rPr>
          <w:color w:val="000000"/>
          <w:sz w:val="26"/>
          <w:szCs w:val="26"/>
        </w:rPr>
        <w:t>з</w:t>
      </w:r>
      <w:r w:rsidRPr="00DE01CA">
        <w:rPr>
          <w:color w:val="000000"/>
          <w:sz w:val="26"/>
          <w:szCs w:val="26"/>
        </w:rPr>
        <w:t xml:space="preserve">росли на </w:t>
      </w:r>
      <w:r w:rsidR="00895703">
        <w:rPr>
          <w:color w:val="000000"/>
          <w:sz w:val="26"/>
          <w:szCs w:val="26"/>
        </w:rPr>
        <w:t>4,3</w:t>
      </w:r>
      <w:r w:rsidRPr="00DE01CA">
        <w:rPr>
          <w:color w:val="000000"/>
          <w:sz w:val="26"/>
          <w:szCs w:val="26"/>
        </w:rPr>
        <w:t xml:space="preserve">% и составили </w:t>
      </w:r>
      <w:r w:rsidR="00895703" w:rsidRPr="00895703">
        <w:rPr>
          <w:color w:val="000000"/>
          <w:sz w:val="26"/>
          <w:szCs w:val="26"/>
        </w:rPr>
        <w:t xml:space="preserve">1610,2 </w:t>
      </w:r>
      <w:r w:rsidRPr="00DE01CA">
        <w:rPr>
          <w:color w:val="000000"/>
          <w:sz w:val="26"/>
          <w:szCs w:val="26"/>
        </w:rPr>
        <w:t xml:space="preserve">млн. рублей, на одного работающего возросли </w:t>
      </w:r>
      <w:proofErr w:type="gramStart"/>
      <w:r w:rsidRPr="00DE01CA">
        <w:rPr>
          <w:color w:val="000000"/>
          <w:sz w:val="26"/>
          <w:szCs w:val="26"/>
        </w:rPr>
        <w:t>на</w:t>
      </w:r>
      <w:proofErr w:type="gramEnd"/>
      <w:r w:rsidRPr="00DE01CA">
        <w:rPr>
          <w:color w:val="000000"/>
          <w:sz w:val="26"/>
          <w:szCs w:val="26"/>
        </w:rPr>
        <w:t xml:space="preserve"> </w:t>
      </w:r>
      <w:r w:rsidR="00895703" w:rsidRPr="00895703">
        <w:rPr>
          <w:color w:val="000000"/>
          <w:sz w:val="26"/>
          <w:szCs w:val="26"/>
        </w:rPr>
        <w:t xml:space="preserve">возросли на 10,1% и составили 11047,5 </w:t>
      </w:r>
      <w:r w:rsidR="00FC14D0" w:rsidRPr="00FC14D0">
        <w:rPr>
          <w:color w:val="000000"/>
          <w:sz w:val="26"/>
          <w:szCs w:val="26"/>
        </w:rPr>
        <w:t>рубля</w:t>
      </w:r>
      <w:r w:rsidR="00DD4AE9">
        <w:rPr>
          <w:color w:val="000000"/>
          <w:sz w:val="26"/>
          <w:szCs w:val="26"/>
        </w:rPr>
        <w:t>.</w:t>
      </w:r>
    </w:p>
    <w:p w:rsidR="00FC14D0" w:rsidRDefault="00FC14D0" w:rsidP="00DC5E4D">
      <w:pPr>
        <w:spacing w:line="235" w:lineRule="auto"/>
        <w:ind w:firstLine="709"/>
        <w:jc w:val="both"/>
        <w:rPr>
          <w:sz w:val="26"/>
          <w:szCs w:val="26"/>
        </w:rPr>
      </w:pPr>
      <w:r w:rsidRPr="00FC14D0">
        <w:rPr>
          <w:sz w:val="26"/>
          <w:szCs w:val="26"/>
        </w:rPr>
        <w:t xml:space="preserve">Общее количество пострадавших от несчастных случаев на производстве за </w:t>
      </w:r>
      <w:r w:rsidR="00A00CA0">
        <w:rPr>
          <w:sz w:val="26"/>
          <w:szCs w:val="26"/>
        </w:rPr>
        <w:br/>
      </w:r>
      <w:r w:rsidRPr="00FC14D0">
        <w:rPr>
          <w:sz w:val="26"/>
          <w:szCs w:val="26"/>
        </w:rPr>
        <w:t>201</w:t>
      </w:r>
      <w:r w:rsidR="00895703">
        <w:rPr>
          <w:sz w:val="26"/>
          <w:szCs w:val="26"/>
        </w:rPr>
        <w:t>9</w:t>
      </w:r>
      <w:r w:rsidRPr="00FC14D0">
        <w:rPr>
          <w:sz w:val="26"/>
          <w:szCs w:val="26"/>
        </w:rPr>
        <w:t xml:space="preserve"> год у</w:t>
      </w:r>
      <w:r w:rsidR="00895703">
        <w:rPr>
          <w:sz w:val="26"/>
          <w:szCs w:val="26"/>
        </w:rPr>
        <w:t>в</w:t>
      </w:r>
      <w:r w:rsidR="009F0875">
        <w:rPr>
          <w:sz w:val="26"/>
          <w:szCs w:val="26"/>
        </w:rPr>
        <w:t>е</w:t>
      </w:r>
      <w:r w:rsidR="00895703">
        <w:rPr>
          <w:sz w:val="26"/>
          <w:szCs w:val="26"/>
        </w:rPr>
        <w:t>личи</w:t>
      </w:r>
      <w:r w:rsidR="009F0875">
        <w:rPr>
          <w:sz w:val="26"/>
          <w:szCs w:val="26"/>
        </w:rPr>
        <w:t>лось</w:t>
      </w:r>
      <w:r w:rsidRPr="00FC14D0">
        <w:rPr>
          <w:sz w:val="26"/>
          <w:szCs w:val="26"/>
        </w:rPr>
        <w:t xml:space="preserve"> по сравнению с 201</w:t>
      </w:r>
      <w:r w:rsidR="00895703">
        <w:rPr>
          <w:sz w:val="26"/>
          <w:szCs w:val="26"/>
        </w:rPr>
        <w:t>8</w:t>
      </w:r>
      <w:r w:rsidRPr="00FC14D0">
        <w:rPr>
          <w:sz w:val="26"/>
          <w:szCs w:val="26"/>
        </w:rPr>
        <w:t xml:space="preserve"> годом на </w:t>
      </w:r>
      <w:r w:rsidR="00895703" w:rsidRPr="00895703">
        <w:rPr>
          <w:sz w:val="26"/>
          <w:szCs w:val="26"/>
        </w:rPr>
        <w:t>13,6%</w:t>
      </w:r>
      <w:r w:rsidRPr="00FC14D0">
        <w:rPr>
          <w:sz w:val="26"/>
          <w:szCs w:val="26"/>
        </w:rPr>
        <w:t xml:space="preserve">, </w:t>
      </w:r>
      <w:r w:rsidR="00895703">
        <w:rPr>
          <w:sz w:val="26"/>
          <w:szCs w:val="26"/>
        </w:rPr>
        <w:t xml:space="preserve">в тоже время </w:t>
      </w:r>
      <w:r w:rsidRPr="00FC14D0">
        <w:rPr>
          <w:sz w:val="26"/>
          <w:szCs w:val="26"/>
        </w:rPr>
        <w:t>число поги</w:t>
      </w:r>
      <w:r w:rsidRPr="00FC14D0">
        <w:rPr>
          <w:sz w:val="26"/>
          <w:szCs w:val="26"/>
        </w:rPr>
        <w:t>б</w:t>
      </w:r>
      <w:r w:rsidRPr="00FC14D0">
        <w:rPr>
          <w:sz w:val="26"/>
          <w:szCs w:val="26"/>
        </w:rPr>
        <w:t xml:space="preserve">ших </w:t>
      </w:r>
      <w:r w:rsidR="00F625BB" w:rsidRPr="00F625BB">
        <w:rPr>
          <w:sz w:val="26"/>
          <w:szCs w:val="26"/>
        </w:rPr>
        <w:t>сократилось почти в 2 раза</w:t>
      </w:r>
      <w:r w:rsidR="009F0875">
        <w:rPr>
          <w:sz w:val="26"/>
          <w:szCs w:val="26"/>
        </w:rPr>
        <w:t>,</w:t>
      </w:r>
      <w:r>
        <w:rPr>
          <w:sz w:val="26"/>
          <w:szCs w:val="26"/>
        </w:rPr>
        <w:t xml:space="preserve"> число </w:t>
      </w:r>
      <w:r w:rsidRPr="00FC14D0">
        <w:rPr>
          <w:sz w:val="26"/>
          <w:szCs w:val="26"/>
        </w:rPr>
        <w:t>пострадавших с тяже</w:t>
      </w:r>
      <w:r>
        <w:rPr>
          <w:sz w:val="26"/>
          <w:szCs w:val="26"/>
        </w:rPr>
        <w:t xml:space="preserve">лыми последствиями </w:t>
      </w:r>
      <w:r w:rsidR="00F625BB">
        <w:rPr>
          <w:sz w:val="26"/>
          <w:szCs w:val="26"/>
        </w:rPr>
        <w:t>уменьшилось</w:t>
      </w:r>
      <w:r>
        <w:rPr>
          <w:sz w:val="26"/>
          <w:szCs w:val="26"/>
        </w:rPr>
        <w:t xml:space="preserve"> на </w:t>
      </w:r>
      <w:r w:rsidR="00F625BB">
        <w:rPr>
          <w:sz w:val="26"/>
          <w:szCs w:val="26"/>
        </w:rPr>
        <w:t>34,8</w:t>
      </w:r>
      <w:r>
        <w:rPr>
          <w:sz w:val="26"/>
          <w:szCs w:val="26"/>
        </w:rPr>
        <w:t>%.</w:t>
      </w:r>
    </w:p>
    <w:p w:rsidR="00F625BB" w:rsidRDefault="00D4428D" w:rsidP="00DC5E4D">
      <w:pPr>
        <w:ind w:firstLine="709"/>
        <w:jc w:val="both"/>
        <w:rPr>
          <w:color w:val="000000"/>
          <w:sz w:val="26"/>
          <w:szCs w:val="26"/>
        </w:rPr>
      </w:pPr>
      <w:r w:rsidRPr="00DE01CA">
        <w:rPr>
          <w:color w:val="000000"/>
          <w:sz w:val="26"/>
          <w:szCs w:val="26"/>
        </w:rPr>
        <w:t xml:space="preserve">Численность работников, </w:t>
      </w:r>
      <w:r w:rsidRPr="00DE01CA">
        <w:rPr>
          <w:iCs/>
          <w:color w:val="000000"/>
          <w:sz w:val="26"/>
          <w:szCs w:val="26"/>
        </w:rPr>
        <w:t>занятых на работах с вредными и (или) опасными условиями труда</w:t>
      </w:r>
      <w:r w:rsidRPr="00DE01CA">
        <w:rPr>
          <w:i/>
          <w:iCs/>
          <w:color w:val="000000"/>
          <w:sz w:val="26"/>
          <w:szCs w:val="26"/>
        </w:rPr>
        <w:t>,</w:t>
      </w:r>
      <w:r w:rsidRPr="00DE01CA">
        <w:rPr>
          <w:color w:val="000000"/>
          <w:sz w:val="26"/>
          <w:szCs w:val="26"/>
        </w:rPr>
        <w:t xml:space="preserve"> </w:t>
      </w:r>
      <w:proofErr w:type="gramStart"/>
      <w:r w:rsidRPr="00DE01CA">
        <w:rPr>
          <w:color w:val="000000"/>
          <w:sz w:val="26"/>
          <w:szCs w:val="26"/>
        </w:rPr>
        <w:t>на конец</w:t>
      </w:r>
      <w:proofErr w:type="gramEnd"/>
      <w:r w:rsidRPr="00DE01CA">
        <w:rPr>
          <w:color w:val="000000"/>
          <w:sz w:val="26"/>
          <w:szCs w:val="26"/>
        </w:rPr>
        <w:t xml:space="preserve"> 201</w:t>
      </w:r>
      <w:r w:rsidR="00F625BB">
        <w:rPr>
          <w:color w:val="000000"/>
          <w:sz w:val="26"/>
          <w:szCs w:val="26"/>
        </w:rPr>
        <w:t>9</w:t>
      </w:r>
      <w:r w:rsidRPr="00DE01CA">
        <w:rPr>
          <w:color w:val="000000"/>
          <w:sz w:val="26"/>
          <w:szCs w:val="26"/>
        </w:rPr>
        <w:t xml:space="preserve"> года составила </w:t>
      </w:r>
      <w:r w:rsidR="00F625BB">
        <w:rPr>
          <w:color w:val="000000"/>
          <w:sz w:val="26"/>
          <w:szCs w:val="26"/>
        </w:rPr>
        <w:t>31,2</w:t>
      </w:r>
      <w:r w:rsidR="00F625BB" w:rsidRPr="00F754D6">
        <w:rPr>
          <w:color w:val="000000"/>
          <w:sz w:val="26"/>
          <w:szCs w:val="26"/>
        </w:rPr>
        <w:t xml:space="preserve"> тыс. человек, или </w:t>
      </w:r>
      <w:r w:rsidR="00F625BB">
        <w:rPr>
          <w:color w:val="000000"/>
          <w:sz w:val="26"/>
          <w:szCs w:val="26"/>
        </w:rPr>
        <w:t>35</w:t>
      </w:r>
      <w:r w:rsidR="00F625BB" w:rsidRPr="00F754D6">
        <w:rPr>
          <w:color w:val="000000"/>
          <w:sz w:val="26"/>
          <w:szCs w:val="26"/>
        </w:rPr>
        <w:t>,</w:t>
      </w:r>
      <w:r w:rsidR="00F625BB">
        <w:rPr>
          <w:color w:val="000000"/>
          <w:sz w:val="26"/>
          <w:szCs w:val="26"/>
        </w:rPr>
        <w:t>3</w:t>
      </w:r>
      <w:r w:rsidR="00F625BB" w:rsidRPr="00F754D6">
        <w:rPr>
          <w:color w:val="000000"/>
          <w:sz w:val="26"/>
          <w:szCs w:val="26"/>
        </w:rPr>
        <w:t xml:space="preserve">% </w:t>
      </w:r>
      <w:r w:rsidR="00FC14D0" w:rsidRPr="00FC14D0">
        <w:rPr>
          <w:color w:val="000000"/>
          <w:sz w:val="26"/>
          <w:szCs w:val="26"/>
        </w:rPr>
        <w:t>от чи</w:t>
      </w:r>
      <w:r w:rsidR="00FC14D0" w:rsidRPr="00FC14D0">
        <w:rPr>
          <w:color w:val="000000"/>
          <w:sz w:val="26"/>
          <w:szCs w:val="26"/>
        </w:rPr>
        <w:t>с</w:t>
      </w:r>
      <w:r w:rsidR="00FC14D0" w:rsidRPr="00FC14D0">
        <w:rPr>
          <w:color w:val="000000"/>
          <w:sz w:val="26"/>
          <w:szCs w:val="26"/>
        </w:rPr>
        <w:t>ленности работников обследов</w:t>
      </w:r>
      <w:bookmarkStart w:id="0" w:name="_GoBack"/>
      <w:bookmarkEnd w:id="0"/>
      <w:r w:rsidR="00FC14D0" w:rsidRPr="00FC14D0">
        <w:rPr>
          <w:color w:val="000000"/>
          <w:sz w:val="26"/>
          <w:szCs w:val="26"/>
        </w:rPr>
        <w:t>анных организаций.</w:t>
      </w:r>
      <w:r w:rsidRPr="00DE01CA">
        <w:rPr>
          <w:color w:val="000000"/>
          <w:sz w:val="26"/>
          <w:szCs w:val="26"/>
        </w:rPr>
        <w:t xml:space="preserve"> </w:t>
      </w:r>
    </w:p>
    <w:p w:rsidR="00FC14D0" w:rsidRDefault="00FC14D0" w:rsidP="00DC5E4D">
      <w:pPr>
        <w:ind w:firstLine="709"/>
        <w:jc w:val="both"/>
        <w:rPr>
          <w:color w:val="000000"/>
          <w:sz w:val="26"/>
          <w:szCs w:val="26"/>
        </w:rPr>
      </w:pPr>
      <w:r w:rsidRPr="00FC14D0">
        <w:rPr>
          <w:color w:val="000000"/>
          <w:sz w:val="26"/>
          <w:szCs w:val="26"/>
        </w:rPr>
        <w:t xml:space="preserve">На работах с вредными и (или) опасными условиями труда были заняты </w:t>
      </w:r>
      <w:r w:rsidR="00F625BB" w:rsidRPr="00F625BB">
        <w:rPr>
          <w:color w:val="000000"/>
          <w:sz w:val="26"/>
          <w:szCs w:val="26"/>
        </w:rPr>
        <w:t>22,2 тыс. мужчин (или 71,2% от всех занятых в таких условиях) и 9,0 тыс. женщин (28,8%)</w:t>
      </w:r>
      <w:r w:rsidR="00F625BB">
        <w:rPr>
          <w:color w:val="000000"/>
          <w:sz w:val="26"/>
          <w:szCs w:val="26"/>
        </w:rPr>
        <w:t>.</w:t>
      </w:r>
    </w:p>
    <w:p w:rsidR="00FC14D0" w:rsidRPr="00846336" w:rsidRDefault="00FC14D0" w:rsidP="00DC5E4D">
      <w:pPr>
        <w:pStyle w:val="31"/>
        <w:shd w:val="clear" w:color="auto" w:fill="FFFFFF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FC14D0">
        <w:rPr>
          <w:color w:val="000000"/>
          <w:sz w:val="26"/>
          <w:szCs w:val="26"/>
        </w:rPr>
        <w:t xml:space="preserve">Численность занятых на тяжелых работах </w:t>
      </w:r>
      <w:proofErr w:type="gramStart"/>
      <w:r w:rsidRPr="00FC14D0">
        <w:rPr>
          <w:color w:val="000000"/>
          <w:sz w:val="26"/>
          <w:szCs w:val="26"/>
        </w:rPr>
        <w:t>на конец</w:t>
      </w:r>
      <w:proofErr w:type="gramEnd"/>
      <w:r w:rsidRPr="00FC14D0">
        <w:rPr>
          <w:color w:val="000000"/>
          <w:sz w:val="26"/>
          <w:szCs w:val="26"/>
        </w:rPr>
        <w:t xml:space="preserve"> 201</w:t>
      </w:r>
      <w:r w:rsidR="008675B1">
        <w:rPr>
          <w:color w:val="000000"/>
          <w:sz w:val="26"/>
          <w:szCs w:val="26"/>
        </w:rPr>
        <w:t>8</w:t>
      </w:r>
      <w:r w:rsidRPr="00FC14D0">
        <w:rPr>
          <w:color w:val="000000"/>
          <w:sz w:val="26"/>
          <w:szCs w:val="26"/>
        </w:rPr>
        <w:t xml:space="preserve"> года составила </w:t>
      </w:r>
      <w:r w:rsidR="00F625BB" w:rsidRPr="00F625BB">
        <w:rPr>
          <w:color w:val="000000"/>
          <w:sz w:val="26"/>
          <w:szCs w:val="26"/>
        </w:rPr>
        <w:t xml:space="preserve">16,3 тыс. человек, или 18,5% </w:t>
      </w:r>
      <w:r w:rsidRPr="00FC14D0">
        <w:rPr>
          <w:color w:val="000000"/>
          <w:sz w:val="26"/>
          <w:szCs w:val="26"/>
        </w:rPr>
        <w:t>от численности работников обследованных организаций</w:t>
      </w:r>
      <w:r>
        <w:rPr>
          <w:color w:val="000000"/>
          <w:sz w:val="26"/>
          <w:szCs w:val="26"/>
        </w:rPr>
        <w:t xml:space="preserve">, среди них </w:t>
      </w:r>
      <w:r w:rsidR="00F625BB">
        <w:rPr>
          <w:color w:val="000000"/>
          <w:sz w:val="26"/>
          <w:szCs w:val="26"/>
        </w:rPr>
        <w:t>30,4</w:t>
      </w:r>
      <w:r w:rsidRPr="00846336">
        <w:rPr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Pr="00FC14D0">
        <w:rPr>
          <w:color w:val="000000"/>
          <w:sz w:val="26"/>
          <w:szCs w:val="26"/>
        </w:rPr>
        <w:t>– женщины</w:t>
      </w:r>
      <w:r w:rsidRPr="00846336">
        <w:rPr>
          <w:color w:val="000000"/>
          <w:sz w:val="26"/>
          <w:szCs w:val="26"/>
        </w:rPr>
        <w:t>.</w:t>
      </w:r>
    </w:p>
    <w:p w:rsidR="00407B9F" w:rsidRPr="00DE01CA" w:rsidRDefault="00F625BB" w:rsidP="00DC5E4D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Численность занятых на рабочих </w:t>
      </w:r>
      <w:r w:rsidR="00505D49" w:rsidRPr="00DE01CA">
        <w:rPr>
          <w:color w:val="000000"/>
          <w:sz w:val="26"/>
          <w:szCs w:val="26"/>
        </w:rPr>
        <w:t>местах, связанных с напряженностью трудов</w:t>
      </w:r>
      <w:r w:rsidR="00505D49" w:rsidRPr="00DE01CA">
        <w:rPr>
          <w:color w:val="000000"/>
          <w:sz w:val="26"/>
          <w:szCs w:val="26"/>
        </w:rPr>
        <w:t>о</w:t>
      </w:r>
      <w:r w:rsidR="00505D49" w:rsidRPr="00DE01CA">
        <w:rPr>
          <w:color w:val="000000"/>
          <w:sz w:val="26"/>
          <w:szCs w:val="26"/>
        </w:rPr>
        <w:t xml:space="preserve">го процесса, </w:t>
      </w:r>
      <w:proofErr w:type="gramStart"/>
      <w:r w:rsidR="00505D49" w:rsidRPr="00DE01CA">
        <w:rPr>
          <w:color w:val="000000"/>
          <w:sz w:val="26"/>
          <w:szCs w:val="26"/>
        </w:rPr>
        <w:t>на конец</w:t>
      </w:r>
      <w:proofErr w:type="gramEnd"/>
      <w:r w:rsidR="00505D49" w:rsidRPr="00DE01CA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</w:rPr>
        <w:t>9</w:t>
      </w:r>
      <w:r w:rsidR="00505D49" w:rsidRPr="00DE01CA">
        <w:rPr>
          <w:color w:val="000000"/>
          <w:sz w:val="26"/>
          <w:szCs w:val="26"/>
        </w:rPr>
        <w:t xml:space="preserve"> года </w:t>
      </w:r>
      <w:r w:rsidR="00FC14D0" w:rsidRPr="00FC14D0">
        <w:rPr>
          <w:color w:val="000000"/>
          <w:sz w:val="26"/>
          <w:szCs w:val="26"/>
        </w:rPr>
        <w:t xml:space="preserve">составила </w:t>
      </w:r>
      <w:r w:rsidRPr="00F625BB">
        <w:rPr>
          <w:color w:val="000000"/>
          <w:sz w:val="26"/>
          <w:szCs w:val="26"/>
        </w:rPr>
        <w:t xml:space="preserve">1,2 тыс. человек, или 1,4% </w:t>
      </w:r>
      <w:r w:rsidR="00FC14D0" w:rsidRPr="00FC14D0">
        <w:rPr>
          <w:color w:val="000000"/>
          <w:sz w:val="26"/>
          <w:szCs w:val="26"/>
        </w:rPr>
        <w:t>от численности р</w:t>
      </w:r>
      <w:r w:rsidR="00FC14D0" w:rsidRPr="00FC14D0">
        <w:rPr>
          <w:color w:val="000000"/>
          <w:sz w:val="26"/>
          <w:szCs w:val="26"/>
        </w:rPr>
        <w:t>а</w:t>
      </w:r>
      <w:r w:rsidR="00FC14D0" w:rsidRPr="00FC14D0">
        <w:rPr>
          <w:color w:val="000000"/>
          <w:sz w:val="26"/>
          <w:szCs w:val="26"/>
        </w:rPr>
        <w:t>ботников обследованных организаций</w:t>
      </w:r>
      <w:r w:rsidR="00505D49" w:rsidRPr="00DE01CA">
        <w:rPr>
          <w:color w:val="000000"/>
          <w:sz w:val="26"/>
          <w:szCs w:val="26"/>
        </w:rPr>
        <w:t xml:space="preserve">, </w:t>
      </w:r>
      <w:r w:rsidR="00FC14D0">
        <w:rPr>
          <w:sz w:val="26"/>
          <w:szCs w:val="26"/>
        </w:rPr>
        <w:t xml:space="preserve">среди них </w:t>
      </w:r>
      <w:r>
        <w:rPr>
          <w:sz w:val="26"/>
          <w:szCs w:val="26"/>
        </w:rPr>
        <w:t>15,9</w:t>
      </w:r>
      <w:r w:rsidR="00505D49" w:rsidRPr="00DE01CA">
        <w:rPr>
          <w:sz w:val="26"/>
          <w:szCs w:val="26"/>
        </w:rPr>
        <w:t xml:space="preserve">% </w:t>
      </w:r>
      <w:r w:rsidR="00505D49" w:rsidRPr="00DE01CA">
        <w:rPr>
          <w:bCs/>
          <w:sz w:val="26"/>
          <w:szCs w:val="26"/>
          <w:lang w:eastAsia="ar-SA"/>
        </w:rPr>
        <w:t>–</w:t>
      </w:r>
      <w:r w:rsidR="00505D49" w:rsidRPr="00DE01CA">
        <w:rPr>
          <w:sz w:val="26"/>
          <w:szCs w:val="26"/>
        </w:rPr>
        <w:t xml:space="preserve"> женщины</w:t>
      </w:r>
      <w:r w:rsidR="00DD4AE9">
        <w:rPr>
          <w:sz w:val="26"/>
          <w:szCs w:val="26"/>
        </w:rPr>
        <w:t>.</w:t>
      </w:r>
    </w:p>
    <w:p w:rsidR="008F0A09" w:rsidRDefault="00407B9F" w:rsidP="000800AD">
      <w:pPr>
        <w:pStyle w:val="1"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6"/>
          <w:szCs w:val="26"/>
        </w:rPr>
      </w:pPr>
      <w:r w:rsidRPr="00DE01CA">
        <w:rPr>
          <w:sz w:val="26"/>
          <w:szCs w:val="26"/>
        </w:rPr>
        <w:t xml:space="preserve">По итогам </w:t>
      </w:r>
      <w:r w:rsidR="00953BC3" w:rsidRPr="00DE01CA">
        <w:rPr>
          <w:sz w:val="26"/>
          <w:szCs w:val="26"/>
        </w:rPr>
        <w:t>201</w:t>
      </w:r>
      <w:r w:rsidR="00F625BB">
        <w:rPr>
          <w:sz w:val="26"/>
          <w:szCs w:val="26"/>
        </w:rPr>
        <w:t>9</w:t>
      </w:r>
      <w:r w:rsidR="00953BC3" w:rsidRPr="00DE01CA">
        <w:rPr>
          <w:sz w:val="26"/>
          <w:szCs w:val="26"/>
        </w:rPr>
        <w:t xml:space="preserve"> </w:t>
      </w:r>
      <w:r w:rsidRPr="00DE01CA">
        <w:rPr>
          <w:sz w:val="26"/>
          <w:szCs w:val="26"/>
        </w:rPr>
        <w:t>года в республике отмечен</w:t>
      </w:r>
      <w:r w:rsidR="00505D49" w:rsidRPr="00DE01CA">
        <w:rPr>
          <w:sz w:val="26"/>
          <w:szCs w:val="26"/>
        </w:rPr>
        <w:t>о</w:t>
      </w:r>
      <w:r w:rsidRPr="00DE01CA">
        <w:rPr>
          <w:sz w:val="26"/>
          <w:szCs w:val="26"/>
        </w:rPr>
        <w:t xml:space="preserve"> </w:t>
      </w:r>
      <w:r w:rsidR="00F625BB">
        <w:rPr>
          <w:sz w:val="26"/>
          <w:szCs w:val="26"/>
        </w:rPr>
        <w:t>увеличение</w:t>
      </w:r>
      <w:r w:rsidRPr="00DE01CA">
        <w:rPr>
          <w:sz w:val="26"/>
          <w:szCs w:val="26"/>
        </w:rPr>
        <w:t xml:space="preserve"> количества случаев профессиональных заболеваний</w:t>
      </w:r>
      <w:r w:rsidR="00505D49" w:rsidRPr="00DE01CA">
        <w:rPr>
          <w:sz w:val="26"/>
          <w:szCs w:val="26"/>
        </w:rPr>
        <w:t xml:space="preserve"> на </w:t>
      </w:r>
      <w:r w:rsidR="00F625BB">
        <w:rPr>
          <w:sz w:val="26"/>
          <w:szCs w:val="26"/>
        </w:rPr>
        <w:t>60</w:t>
      </w:r>
      <w:r w:rsidR="00505D49" w:rsidRPr="00DE01CA">
        <w:rPr>
          <w:sz w:val="26"/>
          <w:szCs w:val="26"/>
        </w:rPr>
        <w:t>%</w:t>
      </w:r>
      <w:r w:rsidR="009641DA" w:rsidRPr="00DE01CA">
        <w:rPr>
          <w:sz w:val="26"/>
          <w:szCs w:val="26"/>
        </w:rPr>
        <w:t xml:space="preserve">. </w:t>
      </w:r>
      <w:r w:rsidRPr="00DE01CA">
        <w:rPr>
          <w:sz w:val="26"/>
          <w:szCs w:val="26"/>
        </w:rPr>
        <w:t>Показатель первичной профессиональной з</w:t>
      </w:r>
      <w:r w:rsidRPr="00DE01CA">
        <w:rPr>
          <w:sz w:val="26"/>
          <w:szCs w:val="26"/>
        </w:rPr>
        <w:t>а</w:t>
      </w:r>
      <w:r w:rsidRPr="00DE01CA">
        <w:rPr>
          <w:sz w:val="26"/>
          <w:szCs w:val="26"/>
        </w:rPr>
        <w:t xml:space="preserve">болеваемости в расчете на 10 тыс. работающих составил </w:t>
      </w:r>
      <w:r w:rsidR="00723714">
        <w:rPr>
          <w:sz w:val="26"/>
          <w:szCs w:val="26"/>
        </w:rPr>
        <w:t>0,</w:t>
      </w:r>
      <w:r w:rsidR="00F625BB">
        <w:rPr>
          <w:sz w:val="26"/>
          <w:szCs w:val="26"/>
        </w:rPr>
        <w:t>5</w:t>
      </w:r>
      <w:r w:rsidR="00F277AA" w:rsidRPr="00DE01CA">
        <w:rPr>
          <w:sz w:val="26"/>
          <w:szCs w:val="26"/>
        </w:rPr>
        <w:t xml:space="preserve"> человек.</w:t>
      </w:r>
      <w:r w:rsidRPr="00DE01CA">
        <w:rPr>
          <w:sz w:val="26"/>
          <w:szCs w:val="26"/>
        </w:rPr>
        <w:t xml:space="preserve"> </w:t>
      </w:r>
    </w:p>
    <w:p w:rsidR="00CA6463" w:rsidRDefault="008F0A09" w:rsidP="000800AD">
      <w:pPr>
        <w:pStyle w:val="1"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8F0A09">
        <w:rPr>
          <w:sz w:val="26"/>
          <w:szCs w:val="26"/>
        </w:rPr>
        <w:t xml:space="preserve">первые признаны инвалидами 14 человек, из них вследствие </w:t>
      </w:r>
      <w:r w:rsidRPr="008F0A09">
        <w:rPr>
          <w:sz w:val="26"/>
          <w:szCs w:val="26"/>
        </w:rPr>
        <w:t>травм на прои</w:t>
      </w:r>
      <w:r w:rsidRPr="008F0A09">
        <w:rPr>
          <w:sz w:val="26"/>
          <w:szCs w:val="26"/>
        </w:rPr>
        <w:t>з</w:t>
      </w:r>
      <w:r w:rsidRPr="008F0A09">
        <w:rPr>
          <w:sz w:val="26"/>
          <w:szCs w:val="26"/>
        </w:rPr>
        <w:t>водстве – 14 человек</w:t>
      </w:r>
      <w:r>
        <w:rPr>
          <w:sz w:val="26"/>
          <w:szCs w:val="26"/>
        </w:rPr>
        <w:t xml:space="preserve">, </w:t>
      </w:r>
      <w:r w:rsidRPr="008F0A09">
        <w:rPr>
          <w:sz w:val="26"/>
          <w:szCs w:val="26"/>
        </w:rPr>
        <w:t>вследствие</w:t>
      </w:r>
      <w:r w:rsidRPr="008F0A09">
        <w:rPr>
          <w:sz w:val="26"/>
          <w:szCs w:val="26"/>
        </w:rPr>
        <w:t xml:space="preserve"> профессиональных заболеваний – не зарегистриров</w:t>
      </w:r>
      <w:r w:rsidRPr="008F0A09">
        <w:rPr>
          <w:sz w:val="26"/>
          <w:szCs w:val="26"/>
        </w:rPr>
        <w:t>а</w:t>
      </w:r>
      <w:r w:rsidRPr="008F0A09">
        <w:rPr>
          <w:sz w:val="26"/>
          <w:szCs w:val="26"/>
        </w:rPr>
        <w:t>но</w:t>
      </w:r>
      <w:r>
        <w:rPr>
          <w:sz w:val="26"/>
          <w:szCs w:val="26"/>
        </w:rPr>
        <w:t>.</w:t>
      </w:r>
      <w:proofErr w:type="gramEnd"/>
      <w:r w:rsidRPr="008F0A09">
        <w:rPr>
          <w:sz w:val="26"/>
          <w:szCs w:val="26"/>
        </w:rPr>
        <w:t xml:space="preserve"> </w:t>
      </w:r>
      <w:r w:rsidR="00CA6463" w:rsidRPr="00CA6463">
        <w:rPr>
          <w:sz w:val="26"/>
          <w:szCs w:val="26"/>
        </w:rPr>
        <w:t xml:space="preserve">Среди лиц, признанных инвалидами, I группа установлена </w:t>
      </w:r>
      <w:r>
        <w:rPr>
          <w:sz w:val="26"/>
          <w:szCs w:val="26"/>
        </w:rPr>
        <w:t>1</w:t>
      </w:r>
      <w:r w:rsidR="00CA6463" w:rsidRPr="00CA6463">
        <w:rPr>
          <w:sz w:val="26"/>
          <w:szCs w:val="26"/>
        </w:rPr>
        <w:t xml:space="preserve"> работ</w:t>
      </w:r>
      <w:r w:rsidR="00CA6463">
        <w:rPr>
          <w:sz w:val="26"/>
          <w:szCs w:val="26"/>
        </w:rPr>
        <w:t>нику</w:t>
      </w:r>
      <w:r w:rsidR="00CA6463" w:rsidRPr="00CA6463">
        <w:rPr>
          <w:sz w:val="26"/>
          <w:szCs w:val="26"/>
        </w:rPr>
        <w:t>, II гру</w:t>
      </w:r>
      <w:r w:rsidR="00CA6463" w:rsidRPr="00CA6463">
        <w:rPr>
          <w:sz w:val="26"/>
          <w:szCs w:val="26"/>
        </w:rPr>
        <w:t>п</w:t>
      </w:r>
      <w:r w:rsidR="00CA6463" w:rsidRPr="00CA6463">
        <w:rPr>
          <w:sz w:val="26"/>
          <w:szCs w:val="26"/>
        </w:rPr>
        <w:t xml:space="preserve">па – </w:t>
      </w:r>
      <w:r>
        <w:rPr>
          <w:sz w:val="26"/>
          <w:szCs w:val="26"/>
        </w:rPr>
        <w:t>1</w:t>
      </w:r>
      <w:r w:rsidR="00CA6463" w:rsidRPr="00CA6463">
        <w:rPr>
          <w:sz w:val="26"/>
          <w:szCs w:val="26"/>
        </w:rPr>
        <w:t xml:space="preserve"> работник</w:t>
      </w:r>
      <w:r>
        <w:rPr>
          <w:sz w:val="26"/>
          <w:szCs w:val="26"/>
        </w:rPr>
        <w:t>у</w:t>
      </w:r>
      <w:r w:rsidR="00CA6463" w:rsidRPr="00CA6463">
        <w:rPr>
          <w:sz w:val="26"/>
          <w:szCs w:val="26"/>
        </w:rPr>
        <w:t xml:space="preserve">, III группа – </w:t>
      </w:r>
      <w:r>
        <w:rPr>
          <w:sz w:val="26"/>
          <w:szCs w:val="26"/>
        </w:rPr>
        <w:t>12</w:t>
      </w:r>
      <w:r w:rsidR="00CA6463" w:rsidRPr="00CA6463">
        <w:rPr>
          <w:sz w:val="26"/>
          <w:szCs w:val="26"/>
        </w:rPr>
        <w:t xml:space="preserve"> работни</w:t>
      </w:r>
      <w:r w:rsidR="00035558">
        <w:rPr>
          <w:sz w:val="26"/>
          <w:szCs w:val="26"/>
        </w:rPr>
        <w:t>кам</w:t>
      </w:r>
      <w:r w:rsidR="00CA6463">
        <w:rPr>
          <w:sz w:val="26"/>
          <w:szCs w:val="26"/>
        </w:rPr>
        <w:t>.</w:t>
      </w:r>
      <w:r w:rsidR="00723714">
        <w:rPr>
          <w:sz w:val="26"/>
          <w:szCs w:val="26"/>
        </w:rPr>
        <w:t xml:space="preserve"> </w:t>
      </w:r>
    </w:p>
    <w:p w:rsidR="00103AE3" w:rsidRPr="00DE01CA" w:rsidRDefault="00FB078D" w:rsidP="00DC5E4D">
      <w:pPr>
        <w:pStyle w:val="31"/>
        <w:spacing w:after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DE01CA">
        <w:rPr>
          <w:sz w:val="26"/>
          <w:szCs w:val="26"/>
        </w:rPr>
        <w:lastRenderedPageBreak/>
        <w:t>В соответствии с</w:t>
      </w:r>
      <w:r w:rsidRPr="00DE01CA">
        <w:rPr>
          <w:color w:val="000000"/>
          <w:sz w:val="26"/>
          <w:szCs w:val="26"/>
        </w:rPr>
        <w:t xml:space="preserve"> </w:t>
      </w:r>
      <w:r w:rsidR="0013751B">
        <w:rPr>
          <w:color w:val="000000"/>
          <w:sz w:val="26"/>
          <w:szCs w:val="26"/>
        </w:rPr>
        <w:t>ф</w:t>
      </w:r>
      <w:r w:rsidRPr="00DE01CA">
        <w:rPr>
          <w:color w:val="000000"/>
          <w:sz w:val="26"/>
          <w:szCs w:val="26"/>
        </w:rPr>
        <w:t xml:space="preserve">едеральными законами </w:t>
      </w:r>
      <w:r w:rsidRPr="00DE01CA">
        <w:rPr>
          <w:sz w:val="26"/>
          <w:szCs w:val="26"/>
        </w:rPr>
        <w:t>от 28 декабря 2013 г</w:t>
      </w:r>
      <w:r w:rsidR="0013751B">
        <w:rPr>
          <w:sz w:val="26"/>
          <w:szCs w:val="26"/>
        </w:rPr>
        <w:t>.</w:t>
      </w:r>
      <w:r w:rsidRPr="00DE01CA">
        <w:rPr>
          <w:sz w:val="26"/>
          <w:szCs w:val="26"/>
        </w:rPr>
        <w:t xml:space="preserve">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</w:t>
      </w:r>
      <w:r w:rsidR="00407B9F" w:rsidRPr="00DE01CA">
        <w:rPr>
          <w:sz w:val="26"/>
          <w:szCs w:val="26"/>
        </w:rPr>
        <w:t xml:space="preserve"> </w:t>
      </w:r>
      <w:r w:rsidR="0013751B">
        <w:rPr>
          <w:sz w:val="26"/>
          <w:szCs w:val="26"/>
        </w:rPr>
        <w:t>и от 28 д</w:t>
      </w:r>
      <w:r w:rsidR="0013751B">
        <w:rPr>
          <w:sz w:val="26"/>
          <w:szCs w:val="26"/>
        </w:rPr>
        <w:t>е</w:t>
      </w:r>
      <w:r w:rsidR="0013751B">
        <w:rPr>
          <w:sz w:val="26"/>
          <w:szCs w:val="26"/>
        </w:rPr>
        <w:t xml:space="preserve">кабря 2013 г. </w:t>
      </w:r>
      <w:r w:rsidR="0013751B" w:rsidRPr="00DE01CA">
        <w:rPr>
          <w:sz w:val="26"/>
          <w:szCs w:val="26"/>
        </w:rPr>
        <w:t xml:space="preserve">№ 426-ФЗ  «О специальной оценке условий труда» </w:t>
      </w:r>
      <w:r w:rsidR="00407B9F" w:rsidRPr="00DE01CA">
        <w:rPr>
          <w:sz w:val="26"/>
          <w:szCs w:val="26"/>
        </w:rPr>
        <w:t xml:space="preserve">в республике </w:t>
      </w:r>
      <w:r w:rsidRPr="00DE01CA">
        <w:rPr>
          <w:sz w:val="26"/>
          <w:szCs w:val="26"/>
        </w:rPr>
        <w:t>продо</w:t>
      </w:r>
      <w:r w:rsidRPr="00DE01CA">
        <w:rPr>
          <w:sz w:val="26"/>
          <w:szCs w:val="26"/>
        </w:rPr>
        <w:t>л</w:t>
      </w:r>
      <w:r w:rsidRPr="00DE01CA">
        <w:rPr>
          <w:sz w:val="26"/>
          <w:szCs w:val="26"/>
        </w:rPr>
        <w:t xml:space="preserve">жалась </w:t>
      </w:r>
      <w:r w:rsidR="00407B9F" w:rsidRPr="00DE01CA">
        <w:rPr>
          <w:sz w:val="26"/>
          <w:szCs w:val="26"/>
        </w:rPr>
        <w:t xml:space="preserve"> работа </w:t>
      </w:r>
      <w:r w:rsidRPr="00DE01CA">
        <w:rPr>
          <w:sz w:val="26"/>
          <w:szCs w:val="26"/>
        </w:rPr>
        <w:t xml:space="preserve">по </w:t>
      </w:r>
      <w:r w:rsidR="00407B9F" w:rsidRPr="00DE01CA">
        <w:rPr>
          <w:sz w:val="26"/>
          <w:szCs w:val="26"/>
        </w:rPr>
        <w:t>специальной оценк</w:t>
      </w:r>
      <w:r w:rsidR="00DD4AE9">
        <w:rPr>
          <w:sz w:val="26"/>
          <w:szCs w:val="26"/>
        </w:rPr>
        <w:t>е</w:t>
      </w:r>
      <w:r w:rsidR="00407B9F" w:rsidRPr="00DE01CA">
        <w:rPr>
          <w:sz w:val="26"/>
          <w:szCs w:val="26"/>
        </w:rPr>
        <w:t xml:space="preserve"> условий труда.</w:t>
      </w:r>
      <w:proofErr w:type="gramEnd"/>
      <w:r w:rsidR="00407B9F" w:rsidRPr="00DE01CA">
        <w:rPr>
          <w:sz w:val="26"/>
          <w:szCs w:val="26"/>
        </w:rPr>
        <w:t xml:space="preserve"> За 201</w:t>
      </w:r>
      <w:r w:rsidR="008F0A09">
        <w:rPr>
          <w:sz w:val="26"/>
          <w:szCs w:val="26"/>
        </w:rPr>
        <w:t>9</w:t>
      </w:r>
      <w:r w:rsidR="00407B9F" w:rsidRPr="00DE01CA">
        <w:rPr>
          <w:sz w:val="26"/>
          <w:szCs w:val="26"/>
        </w:rPr>
        <w:t xml:space="preserve"> год </w:t>
      </w:r>
      <w:r w:rsidRPr="00DE01CA">
        <w:rPr>
          <w:sz w:val="26"/>
          <w:szCs w:val="26"/>
        </w:rPr>
        <w:t xml:space="preserve">в </w:t>
      </w:r>
      <w:r w:rsidR="00723714">
        <w:rPr>
          <w:sz w:val="26"/>
          <w:szCs w:val="26"/>
        </w:rPr>
        <w:t>2</w:t>
      </w:r>
      <w:r w:rsidR="008F0A09">
        <w:rPr>
          <w:sz w:val="26"/>
          <w:szCs w:val="26"/>
        </w:rPr>
        <w:t>686</w:t>
      </w:r>
      <w:r w:rsidRPr="00DE01CA">
        <w:rPr>
          <w:sz w:val="26"/>
          <w:szCs w:val="26"/>
        </w:rPr>
        <w:t xml:space="preserve"> </w:t>
      </w:r>
      <w:r w:rsidRPr="00DE01CA">
        <w:rPr>
          <w:color w:val="000000"/>
          <w:sz w:val="26"/>
          <w:szCs w:val="26"/>
        </w:rPr>
        <w:t xml:space="preserve">организациях проведена специальная оценка условий труда на </w:t>
      </w:r>
      <w:r w:rsidR="008F0A09">
        <w:rPr>
          <w:color w:val="000000"/>
          <w:sz w:val="26"/>
          <w:szCs w:val="26"/>
        </w:rPr>
        <w:t>54836</w:t>
      </w:r>
      <w:r w:rsidR="00A00CA0">
        <w:rPr>
          <w:color w:val="000000"/>
          <w:sz w:val="26"/>
          <w:szCs w:val="26"/>
        </w:rPr>
        <w:t xml:space="preserve"> </w:t>
      </w:r>
      <w:r w:rsidRPr="00DE01CA">
        <w:rPr>
          <w:color w:val="000000"/>
          <w:sz w:val="26"/>
          <w:szCs w:val="26"/>
        </w:rPr>
        <w:t>рабоч</w:t>
      </w:r>
      <w:r w:rsidR="00723714">
        <w:rPr>
          <w:color w:val="000000"/>
          <w:sz w:val="26"/>
          <w:szCs w:val="26"/>
        </w:rPr>
        <w:t>их</w:t>
      </w:r>
      <w:r w:rsidRPr="00DE01CA">
        <w:rPr>
          <w:color w:val="000000"/>
          <w:sz w:val="26"/>
          <w:szCs w:val="26"/>
        </w:rPr>
        <w:t xml:space="preserve"> мест</w:t>
      </w:r>
      <w:r w:rsidR="00723714">
        <w:rPr>
          <w:color w:val="000000"/>
          <w:sz w:val="26"/>
          <w:szCs w:val="26"/>
        </w:rPr>
        <w:t>ах</w:t>
      </w:r>
      <w:r w:rsidR="00AE54FB">
        <w:rPr>
          <w:color w:val="000000"/>
          <w:sz w:val="26"/>
          <w:szCs w:val="26"/>
        </w:rPr>
        <w:t>.</w:t>
      </w:r>
      <w:r w:rsidR="0013325A" w:rsidRPr="00DE01CA">
        <w:rPr>
          <w:color w:val="000000"/>
          <w:sz w:val="26"/>
          <w:szCs w:val="26"/>
        </w:rPr>
        <w:t xml:space="preserve"> </w:t>
      </w:r>
      <w:r w:rsidR="00407B9F" w:rsidRPr="00DE01CA">
        <w:rPr>
          <w:sz w:val="26"/>
          <w:szCs w:val="26"/>
        </w:rPr>
        <w:t>В Чува</w:t>
      </w:r>
      <w:r w:rsidR="00407B9F" w:rsidRPr="00DE01CA">
        <w:rPr>
          <w:sz w:val="26"/>
          <w:szCs w:val="26"/>
        </w:rPr>
        <w:t>ш</w:t>
      </w:r>
      <w:r w:rsidR="00407B9F" w:rsidRPr="00DE01CA">
        <w:rPr>
          <w:sz w:val="26"/>
          <w:szCs w:val="26"/>
        </w:rPr>
        <w:t>ской Республик</w:t>
      </w:r>
      <w:r w:rsidR="00DD4AE9">
        <w:rPr>
          <w:sz w:val="26"/>
          <w:szCs w:val="26"/>
        </w:rPr>
        <w:t>е</w:t>
      </w:r>
      <w:r w:rsidR="00407B9F" w:rsidRPr="00DE01CA">
        <w:rPr>
          <w:sz w:val="26"/>
          <w:szCs w:val="26"/>
        </w:rPr>
        <w:t xml:space="preserve"> наибольшее количество организаций, охваченных специальной оце</w:t>
      </w:r>
      <w:r w:rsidR="00407B9F" w:rsidRPr="00DE01CA">
        <w:rPr>
          <w:sz w:val="26"/>
          <w:szCs w:val="26"/>
        </w:rPr>
        <w:t>н</w:t>
      </w:r>
      <w:r w:rsidR="00407B9F" w:rsidRPr="00DE01CA">
        <w:rPr>
          <w:sz w:val="26"/>
          <w:szCs w:val="26"/>
        </w:rPr>
        <w:t xml:space="preserve">кой условий труда, </w:t>
      </w:r>
      <w:r w:rsidR="00407B9F" w:rsidRPr="00AE54FB">
        <w:rPr>
          <w:sz w:val="26"/>
          <w:szCs w:val="26"/>
        </w:rPr>
        <w:t>располага</w:t>
      </w:r>
      <w:r w:rsidR="0013751B" w:rsidRPr="00AE54FB">
        <w:rPr>
          <w:sz w:val="26"/>
          <w:szCs w:val="26"/>
        </w:rPr>
        <w:t>е</w:t>
      </w:r>
      <w:r w:rsidR="00407B9F" w:rsidRPr="00AE54FB">
        <w:rPr>
          <w:sz w:val="26"/>
          <w:szCs w:val="26"/>
        </w:rPr>
        <w:t>тся в г</w:t>
      </w:r>
      <w:r w:rsidR="00701512" w:rsidRPr="00AE54FB">
        <w:rPr>
          <w:sz w:val="26"/>
          <w:szCs w:val="26"/>
        </w:rPr>
        <w:t>г</w:t>
      </w:r>
      <w:r w:rsidR="00407B9F" w:rsidRPr="00AE54FB">
        <w:rPr>
          <w:sz w:val="26"/>
          <w:szCs w:val="26"/>
        </w:rPr>
        <w:t>. Чебоксары</w:t>
      </w:r>
      <w:r w:rsidR="0013325A" w:rsidRPr="00AE54FB">
        <w:rPr>
          <w:color w:val="000000"/>
          <w:sz w:val="26"/>
          <w:szCs w:val="26"/>
        </w:rPr>
        <w:t>, Новочебоксарск</w:t>
      </w:r>
      <w:r w:rsidR="0013751B" w:rsidRPr="00AE54FB">
        <w:rPr>
          <w:color w:val="000000"/>
          <w:sz w:val="26"/>
          <w:szCs w:val="26"/>
        </w:rPr>
        <w:t>е</w:t>
      </w:r>
      <w:r w:rsidR="0013325A" w:rsidRPr="00AE54FB">
        <w:rPr>
          <w:color w:val="000000"/>
          <w:sz w:val="26"/>
          <w:szCs w:val="26"/>
        </w:rPr>
        <w:t xml:space="preserve">, </w:t>
      </w:r>
      <w:r w:rsidR="00CA6463" w:rsidRPr="00AE54FB">
        <w:rPr>
          <w:color w:val="000000"/>
          <w:sz w:val="26"/>
          <w:szCs w:val="26"/>
        </w:rPr>
        <w:t>Канаше</w:t>
      </w:r>
      <w:r w:rsidR="0013751B" w:rsidRPr="00AE54FB">
        <w:rPr>
          <w:color w:val="000000"/>
          <w:sz w:val="26"/>
          <w:szCs w:val="26"/>
        </w:rPr>
        <w:t xml:space="preserve">, а также в </w:t>
      </w:r>
      <w:r w:rsidR="008038C7" w:rsidRPr="00AE54FB">
        <w:rPr>
          <w:color w:val="000000"/>
          <w:sz w:val="26"/>
          <w:szCs w:val="26"/>
        </w:rPr>
        <w:t>Ч</w:t>
      </w:r>
      <w:r w:rsidR="008038C7" w:rsidRPr="00AE54FB">
        <w:rPr>
          <w:color w:val="000000"/>
          <w:sz w:val="26"/>
          <w:szCs w:val="26"/>
        </w:rPr>
        <w:t>е</w:t>
      </w:r>
      <w:r w:rsidR="008038C7" w:rsidRPr="00AE54FB">
        <w:rPr>
          <w:color w:val="000000"/>
          <w:sz w:val="26"/>
          <w:szCs w:val="26"/>
        </w:rPr>
        <w:t xml:space="preserve">боксарском, </w:t>
      </w:r>
      <w:proofErr w:type="spellStart"/>
      <w:r w:rsidR="00AE54FB" w:rsidRPr="00AE54FB">
        <w:rPr>
          <w:color w:val="000000"/>
          <w:sz w:val="26"/>
          <w:szCs w:val="26"/>
        </w:rPr>
        <w:t>Батыревс</w:t>
      </w:r>
      <w:r w:rsidR="008038C7" w:rsidRPr="00AE54FB">
        <w:rPr>
          <w:color w:val="000000"/>
          <w:sz w:val="26"/>
          <w:szCs w:val="26"/>
        </w:rPr>
        <w:t>ком</w:t>
      </w:r>
      <w:proofErr w:type="spellEnd"/>
      <w:r w:rsidR="00103AE3" w:rsidRPr="00AE54FB">
        <w:rPr>
          <w:color w:val="000000"/>
          <w:sz w:val="26"/>
          <w:szCs w:val="26"/>
        </w:rPr>
        <w:t xml:space="preserve"> </w:t>
      </w:r>
      <w:r w:rsidR="0013325A" w:rsidRPr="00AE54FB">
        <w:rPr>
          <w:color w:val="000000"/>
          <w:sz w:val="26"/>
          <w:szCs w:val="26"/>
        </w:rPr>
        <w:t>район</w:t>
      </w:r>
      <w:r w:rsidR="00103AE3" w:rsidRPr="00AE54FB">
        <w:rPr>
          <w:color w:val="000000"/>
          <w:sz w:val="26"/>
          <w:szCs w:val="26"/>
        </w:rPr>
        <w:t>ах.</w:t>
      </w:r>
      <w:r w:rsidR="00103AE3" w:rsidRPr="00DE01CA">
        <w:rPr>
          <w:color w:val="000000"/>
          <w:sz w:val="26"/>
          <w:szCs w:val="26"/>
        </w:rPr>
        <w:t xml:space="preserve"> </w:t>
      </w:r>
    </w:p>
    <w:p w:rsidR="00407B9F" w:rsidRPr="00DE01CA" w:rsidRDefault="00953BC3" w:rsidP="00DC5E4D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DE01CA">
        <w:rPr>
          <w:sz w:val="26"/>
          <w:szCs w:val="26"/>
        </w:rPr>
        <w:t>Ч</w:t>
      </w:r>
      <w:r w:rsidR="00FC133B" w:rsidRPr="00DE01CA">
        <w:rPr>
          <w:sz w:val="26"/>
          <w:szCs w:val="26"/>
        </w:rPr>
        <w:t xml:space="preserve">исло </w:t>
      </w:r>
      <w:r w:rsidR="00407B9F" w:rsidRPr="00DE01CA">
        <w:rPr>
          <w:bCs/>
          <w:sz w:val="26"/>
          <w:szCs w:val="26"/>
        </w:rPr>
        <w:t>обучен</w:t>
      </w:r>
      <w:r w:rsidR="00FC133B" w:rsidRPr="00DE01CA">
        <w:rPr>
          <w:bCs/>
          <w:sz w:val="26"/>
          <w:szCs w:val="26"/>
        </w:rPr>
        <w:t xml:space="preserve">ных по охране труда руководителей и </w:t>
      </w:r>
      <w:r w:rsidRPr="00DE01CA">
        <w:rPr>
          <w:bCs/>
          <w:sz w:val="26"/>
          <w:szCs w:val="26"/>
        </w:rPr>
        <w:t xml:space="preserve">специалистов </w:t>
      </w:r>
      <w:r w:rsidR="00DD4AE9">
        <w:rPr>
          <w:bCs/>
          <w:sz w:val="26"/>
          <w:szCs w:val="26"/>
        </w:rPr>
        <w:t>в 201</w:t>
      </w:r>
      <w:r w:rsidR="008F0A09">
        <w:rPr>
          <w:bCs/>
          <w:sz w:val="26"/>
          <w:szCs w:val="26"/>
        </w:rPr>
        <w:t>9</w:t>
      </w:r>
      <w:r w:rsidR="00DD4AE9">
        <w:rPr>
          <w:bCs/>
          <w:sz w:val="26"/>
          <w:szCs w:val="26"/>
        </w:rPr>
        <w:t xml:space="preserve"> году </w:t>
      </w:r>
      <w:proofErr w:type="gramStart"/>
      <w:r w:rsidRPr="00DE01CA">
        <w:rPr>
          <w:bCs/>
          <w:sz w:val="26"/>
          <w:szCs w:val="26"/>
        </w:rPr>
        <w:t>с</w:t>
      </w:r>
      <w:r w:rsidRPr="00DE01CA">
        <w:rPr>
          <w:bCs/>
          <w:sz w:val="26"/>
          <w:szCs w:val="26"/>
        </w:rPr>
        <w:t>о</w:t>
      </w:r>
      <w:r w:rsidRPr="00DE01CA">
        <w:rPr>
          <w:bCs/>
          <w:sz w:val="26"/>
          <w:szCs w:val="26"/>
        </w:rPr>
        <w:t xml:space="preserve">ставило </w:t>
      </w:r>
      <w:r w:rsidR="00411036" w:rsidRPr="00411036">
        <w:rPr>
          <w:bCs/>
          <w:sz w:val="26"/>
          <w:szCs w:val="26"/>
        </w:rPr>
        <w:t>9978</w:t>
      </w:r>
      <w:r w:rsidRPr="00411036">
        <w:rPr>
          <w:bCs/>
          <w:sz w:val="26"/>
          <w:szCs w:val="26"/>
        </w:rPr>
        <w:t xml:space="preserve"> человек и у</w:t>
      </w:r>
      <w:r w:rsidR="00411036" w:rsidRPr="00411036">
        <w:rPr>
          <w:bCs/>
          <w:sz w:val="26"/>
          <w:szCs w:val="26"/>
        </w:rPr>
        <w:t>меньш</w:t>
      </w:r>
      <w:r w:rsidRPr="00411036">
        <w:rPr>
          <w:sz w:val="26"/>
          <w:szCs w:val="26"/>
        </w:rPr>
        <w:t>илось</w:t>
      </w:r>
      <w:proofErr w:type="gramEnd"/>
      <w:r w:rsidRPr="00411036">
        <w:rPr>
          <w:sz w:val="26"/>
          <w:szCs w:val="26"/>
        </w:rPr>
        <w:t xml:space="preserve"> </w:t>
      </w:r>
      <w:r w:rsidR="00FC133B" w:rsidRPr="00411036">
        <w:rPr>
          <w:bCs/>
          <w:sz w:val="26"/>
          <w:szCs w:val="26"/>
        </w:rPr>
        <w:t xml:space="preserve">на </w:t>
      </w:r>
      <w:r w:rsidR="00411036" w:rsidRPr="00411036">
        <w:rPr>
          <w:bCs/>
          <w:sz w:val="26"/>
          <w:szCs w:val="26"/>
        </w:rPr>
        <w:t>0</w:t>
      </w:r>
      <w:r w:rsidR="00FC133B" w:rsidRPr="00411036">
        <w:rPr>
          <w:bCs/>
          <w:sz w:val="26"/>
          <w:szCs w:val="26"/>
        </w:rPr>
        <w:t>,</w:t>
      </w:r>
      <w:r w:rsidR="00CA6463" w:rsidRPr="00411036">
        <w:rPr>
          <w:bCs/>
          <w:sz w:val="26"/>
          <w:szCs w:val="26"/>
        </w:rPr>
        <w:t>5</w:t>
      </w:r>
      <w:r w:rsidR="00FC133B" w:rsidRPr="00411036">
        <w:rPr>
          <w:bCs/>
          <w:sz w:val="26"/>
          <w:szCs w:val="26"/>
        </w:rPr>
        <w:t xml:space="preserve">% </w:t>
      </w:r>
      <w:r w:rsidRPr="00411036">
        <w:rPr>
          <w:bCs/>
          <w:sz w:val="26"/>
          <w:szCs w:val="26"/>
        </w:rPr>
        <w:t>по сравнению с предыдущим годом</w:t>
      </w:r>
      <w:r w:rsidR="00411036" w:rsidRPr="00411036">
        <w:rPr>
          <w:bCs/>
          <w:sz w:val="26"/>
          <w:szCs w:val="26"/>
        </w:rPr>
        <w:t>.</w:t>
      </w:r>
      <w:r w:rsidR="00FC133B" w:rsidRPr="00411036">
        <w:rPr>
          <w:sz w:val="26"/>
          <w:szCs w:val="26"/>
        </w:rPr>
        <w:t xml:space="preserve"> </w:t>
      </w:r>
      <w:r w:rsidR="00407B9F" w:rsidRPr="00411036">
        <w:rPr>
          <w:sz w:val="26"/>
          <w:szCs w:val="26"/>
        </w:rPr>
        <w:t>За</w:t>
      </w:r>
      <w:r w:rsidR="00407B9F" w:rsidRPr="00DE01CA">
        <w:rPr>
          <w:sz w:val="26"/>
          <w:szCs w:val="26"/>
        </w:rPr>
        <w:t xml:space="preserve"> счет средств республиканского бюджета </w:t>
      </w:r>
      <w:r w:rsidR="00B3576D" w:rsidRPr="00DE01CA">
        <w:rPr>
          <w:sz w:val="26"/>
          <w:szCs w:val="26"/>
        </w:rPr>
        <w:t xml:space="preserve">Чувашской Республики </w:t>
      </w:r>
      <w:r w:rsidR="00407B9F" w:rsidRPr="00DE01CA">
        <w:rPr>
          <w:sz w:val="26"/>
          <w:szCs w:val="26"/>
        </w:rPr>
        <w:t>обучены</w:t>
      </w:r>
      <w:r w:rsidR="00B3576D" w:rsidRPr="00DE01CA">
        <w:rPr>
          <w:sz w:val="26"/>
          <w:szCs w:val="26"/>
        </w:rPr>
        <w:t xml:space="preserve"> </w:t>
      </w:r>
      <w:r w:rsidR="00C04521" w:rsidRPr="00DE01CA">
        <w:rPr>
          <w:sz w:val="26"/>
          <w:szCs w:val="26"/>
        </w:rPr>
        <w:t>2</w:t>
      </w:r>
      <w:r w:rsidR="0013751B">
        <w:rPr>
          <w:sz w:val="26"/>
          <w:szCs w:val="26"/>
        </w:rPr>
        <w:t>70 руков</w:t>
      </w:r>
      <w:r w:rsidR="0013751B">
        <w:rPr>
          <w:sz w:val="26"/>
          <w:szCs w:val="26"/>
        </w:rPr>
        <w:t>о</w:t>
      </w:r>
      <w:r w:rsidR="0013751B">
        <w:rPr>
          <w:sz w:val="26"/>
          <w:szCs w:val="26"/>
        </w:rPr>
        <w:t>дителей и специалистов медицинских организаций</w:t>
      </w:r>
      <w:r w:rsidR="00407B9F" w:rsidRPr="00DE01CA">
        <w:rPr>
          <w:sz w:val="26"/>
          <w:szCs w:val="26"/>
        </w:rPr>
        <w:t xml:space="preserve">, </w:t>
      </w:r>
      <w:r w:rsidR="00DD4AE9">
        <w:rPr>
          <w:sz w:val="26"/>
          <w:szCs w:val="26"/>
        </w:rPr>
        <w:t xml:space="preserve">организаций </w:t>
      </w:r>
      <w:r w:rsidR="00407B9F" w:rsidRPr="00DE01CA">
        <w:rPr>
          <w:sz w:val="26"/>
          <w:szCs w:val="26"/>
        </w:rPr>
        <w:t>социального обслуж</w:t>
      </w:r>
      <w:r w:rsidR="00407B9F" w:rsidRPr="00DE01CA">
        <w:rPr>
          <w:sz w:val="26"/>
          <w:szCs w:val="26"/>
        </w:rPr>
        <w:t>и</w:t>
      </w:r>
      <w:r w:rsidR="00407B9F" w:rsidRPr="00DE01CA">
        <w:rPr>
          <w:sz w:val="26"/>
          <w:szCs w:val="26"/>
        </w:rPr>
        <w:t>вания населения, образова</w:t>
      </w:r>
      <w:r w:rsidR="0013751B">
        <w:rPr>
          <w:sz w:val="26"/>
          <w:szCs w:val="26"/>
        </w:rPr>
        <w:t>тельных организаций</w:t>
      </w:r>
      <w:r w:rsidR="00407B9F" w:rsidRPr="00DE01CA">
        <w:rPr>
          <w:sz w:val="26"/>
          <w:szCs w:val="26"/>
        </w:rPr>
        <w:t xml:space="preserve">, </w:t>
      </w:r>
      <w:r w:rsidR="0013751B">
        <w:rPr>
          <w:sz w:val="26"/>
          <w:szCs w:val="26"/>
        </w:rPr>
        <w:t>организаций культуры</w:t>
      </w:r>
      <w:r w:rsidR="00407B9F" w:rsidRPr="00DE01CA">
        <w:rPr>
          <w:sz w:val="26"/>
          <w:szCs w:val="26"/>
        </w:rPr>
        <w:t>, физической культуры и спорта.</w:t>
      </w:r>
    </w:p>
    <w:p w:rsidR="00407B9F" w:rsidRPr="00DE01CA" w:rsidRDefault="00407B9F" w:rsidP="00DC5E4D">
      <w:pPr>
        <w:ind w:firstLine="709"/>
        <w:jc w:val="both"/>
        <w:rPr>
          <w:sz w:val="26"/>
          <w:szCs w:val="26"/>
        </w:rPr>
      </w:pPr>
      <w:r w:rsidRPr="00DE01CA">
        <w:rPr>
          <w:sz w:val="26"/>
          <w:szCs w:val="26"/>
        </w:rPr>
        <w:t>В рамках информационной работы в 201</w:t>
      </w:r>
      <w:r w:rsidR="00AE54FB">
        <w:rPr>
          <w:sz w:val="26"/>
          <w:szCs w:val="26"/>
        </w:rPr>
        <w:t>9</w:t>
      </w:r>
      <w:r w:rsidRPr="00DE01CA">
        <w:rPr>
          <w:sz w:val="26"/>
          <w:szCs w:val="26"/>
        </w:rPr>
        <w:t xml:space="preserve"> году проводились мероприятия, направленные на изучение и распространение положительного опыта работы по улу</w:t>
      </w:r>
      <w:r w:rsidRPr="00DE01CA">
        <w:rPr>
          <w:sz w:val="26"/>
          <w:szCs w:val="26"/>
        </w:rPr>
        <w:t>ч</w:t>
      </w:r>
      <w:r w:rsidRPr="00DE01CA">
        <w:rPr>
          <w:sz w:val="26"/>
          <w:szCs w:val="26"/>
        </w:rPr>
        <w:t>шению условий и охраны труда: смотры-конкурсы среди муниципальных районов, г</w:t>
      </w:r>
      <w:r w:rsidRPr="00DE01CA">
        <w:rPr>
          <w:sz w:val="26"/>
          <w:szCs w:val="26"/>
        </w:rPr>
        <w:t>о</w:t>
      </w:r>
      <w:r w:rsidRPr="00DE01CA">
        <w:rPr>
          <w:sz w:val="26"/>
          <w:szCs w:val="26"/>
        </w:rPr>
        <w:t>родских округов и организаций</w:t>
      </w:r>
      <w:r w:rsidR="00DD4AE9">
        <w:rPr>
          <w:sz w:val="26"/>
          <w:szCs w:val="26"/>
        </w:rPr>
        <w:t>,</w:t>
      </w:r>
      <w:r w:rsidRPr="00DE01CA">
        <w:rPr>
          <w:sz w:val="26"/>
          <w:szCs w:val="26"/>
        </w:rPr>
        <w:t xml:space="preserve"> конкурсы профессионального мастерства</w:t>
      </w:r>
      <w:r w:rsidR="00DD4AE9">
        <w:rPr>
          <w:sz w:val="26"/>
          <w:szCs w:val="26"/>
        </w:rPr>
        <w:t>,</w:t>
      </w:r>
      <w:r w:rsidRPr="00DE01CA">
        <w:rPr>
          <w:sz w:val="26"/>
          <w:szCs w:val="26"/>
        </w:rPr>
        <w:t xml:space="preserve"> выставки современных средств защиты работающих</w:t>
      </w:r>
      <w:r w:rsidR="00DD4AE9">
        <w:rPr>
          <w:sz w:val="26"/>
          <w:szCs w:val="26"/>
        </w:rPr>
        <w:t>,</w:t>
      </w:r>
      <w:r w:rsidR="00C923E0" w:rsidRPr="00DE01CA">
        <w:rPr>
          <w:sz w:val="26"/>
          <w:szCs w:val="26"/>
        </w:rPr>
        <w:t xml:space="preserve"> </w:t>
      </w:r>
      <w:r w:rsidRPr="00DE01CA">
        <w:rPr>
          <w:sz w:val="26"/>
          <w:szCs w:val="26"/>
        </w:rPr>
        <w:t>семинары-совещания. Стал уже традиц</w:t>
      </w:r>
      <w:r w:rsidRPr="00DE01CA">
        <w:rPr>
          <w:sz w:val="26"/>
          <w:szCs w:val="26"/>
        </w:rPr>
        <w:t>и</w:t>
      </w:r>
      <w:r w:rsidRPr="00DE01CA">
        <w:rPr>
          <w:sz w:val="26"/>
          <w:szCs w:val="26"/>
        </w:rPr>
        <w:t>онным месячник по охране труда, проводимый с 1 по 30 апреля, приуроченный к Вс</w:t>
      </w:r>
      <w:r w:rsidRPr="00DE01CA">
        <w:rPr>
          <w:sz w:val="26"/>
          <w:szCs w:val="26"/>
        </w:rPr>
        <w:t>е</w:t>
      </w:r>
      <w:r w:rsidRPr="00DE01CA">
        <w:rPr>
          <w:sz w:val="26"/>
          <w:szCs w:val="26"/>
        </w:rPr>
        <w:t xml:space="preserve">мирному дню охраны труда. </w:t>
      </w:r>
    </w:p>
    <w:p w:rsidR="00407B9F" w:rsidRPr="00DE01CA" w:rsidRDefault="00407B9F" w:rsidP="00DC5E4D">
      <w:pPr>
        <w:pStyle w:val="1"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6"/>
          <w:szCs w:val="26"/>
        </w:rPr>
      </w:pPr>
      <w:r w:rsidRPr="00DE01CA">
        <w:rPr>
          <w:sz w:val="26"/>
          <w:szCs w:val="26"/>
        </w:rPr>
        <w:t xml:space="preserve">На регулярной основе действует Межведомственная комиссия по охране труда в Чувашской Республике, которая </w:t>
      </w:r>
      <w:proofErr w:type="gramStart"/>
      <w:r w:rsidRPr="00DE01CA">
        <w:rPr>
          <w:sz w:val="26"/>
          <w:szCs w:val="26"/>
        </w:rPr>
        <w:t xml:space="preserve">проводит </w:t>
      </w:r>
      <w:r w:rsidR="00C923E0" w:rsidRPr="00DE01CA">
        <w:rPr>
          <w:sz w:val="26"/>
          <w:szCs w:val="26"/>
        </w:rPr>
        <w:t xml:space="preserve">ежеквартальные </w:t>
      </w:r>
      <w:r w:rsidRPr="00DE01CA">
        <w:rPr>
          <w:sz w:val="26"/>
          <w:szCs w:val="26"/>
        </w:rPr>
        <w:t>расширенные заседания и принимает</w:t>
      </w:r>
      <w:proofErr w:type="gramEnd"/>
      <w:r w:rsidRPr="00DE01CA">
        <w:rPr>
          <w:sz w:val="26"/>
          <w:szCs w:val="26"/>
        </w:rPr>
        <w:t xml:space="preserve"> конкретные решения, направленные на улучшение условий и охраны труда.</w:t>
      </w:r>
    </w:p>
    <w:p w:rsidR="00407B9F" w:rsidRPr="00DE01CA" w:rsidRDefault="00407B9F" w:rsidP="00DC5E4D">
      <w:pPr>
        <w:ind w:firstLine="709"/>
        <w:jc w:val="both"/>
        <w:rPr>
          <w:sz w:val="26"/>
          <w:szCs w:val="26"/>
        </w:rPr>
      </w:pPr>
      <w:r w:rsidRPr="00411036">
        <w:rPr>
          <w:sz w:val="26"/>
          <w:szCs w:val="26"/>
        </w:rPr>
        <w:t>Основными задачами по улучшению условий труда в Чувашской Республике на 20</w:t>
      </w:r>
      <w:r w:rsidR="00AE54FB" w:rsidRPr="00411036">
        <w:rPr>
          <w:sz w:val="26"/>
          <w:szCs w:val="26"/>
        </w:rPr>
        <w:t>20</w:t>
      </w:r>
      <w:r w:rsidRPr="00411036">
        <w:rPr>
          <w:sz w:val="26"/>
          <w:szCs w:val="26"/>
        </w:rPr>
        <w:t xml:space="preserve"> год являются:</w:t>
      </w:r>
    </w:p>
    <w:p w:rsidR="008038C7" w:rsidRPr="008038C7" w:rsidRDefault="008038C7" w:rsidP="008038C7">
      <w:pPr>
        <w:tabs>
          <w:tab w:val="left" w:pos="1080"/>
          <w:tab w:val="left" w:pos="3969"/>
        </w:tabs>
        <w:ind w:firstLine="709"/>
        <w:jc w:val="both"/>
        <w:rPr>
          <w:color w:val="000000"/>
          <w:sz w:val="26"/>
          <w:szCs w:val="26"/>
        </w:rPr>
      </w:pPr>
      <w:r w:rsidRPr="008038C7">
        <w:rPr>
          <w:color w:val="000000"/>
          <w:sz w:val="26"/>
          <w:szCs w:val="26"/>
        </w:rPr>
        <w:t>реализация мероприятий подпрограммы «Безопасный труд» государственной программы Чувашской Республики «Содействие занятости населения»</w:t>
      </w:r>
      <w:r w:rsidR="003810A6">
        <w:rPr>
          <w:color w:val="000000"/>
          <w:sz w:val="26"/>
          <w:szCs w:val="26"/>
        </w:rPr>
        <w:t>;</w:t>
      </w:r>
    </w:p>
    <w:p w:rsidR="008038C7" w:rsidRPr="008038C7" w:rsidRDefault="008038C7" w:rsidP="008038C7">
      <w:pPr>
        <w:tabs>
          <w:tab w:val="left" w:pos="1080"/>
          <w:tab w:val="left" w:pos="3969"/>
        </w:tabs>
        <w:ind w:firstLine="709"/>
        <w:jc w:val="both"/>
        <w:rPr>
          <w:color w:val="000000"/>
          <w:sz w:val="26"/>
          <w:szCs w:val="26"/>
        </w:rPr>
      </w:pPr>
      <w:r w:rsidRPr="008038C7">
        <w:rPr>
          <w:color w:val="000000"/>
          <w:sz w:val="26"/>
          <w:szCs w:val="26"/>
        </w:rPr>
        <w:t>реализация механизма социального партнерства – взаимодействие органов и</w:t>
      </w:r>
      <w:r w:rsidRPr="008038C7">
        <w:rPr>
          <w:color w:val="000000"/>
          <w:sz w:val="26"/>
          <w:szCs w:val="26"/>
        </w:rPr>
        <w:t>с</w:t>
      </w:r>
      <w:r w:rsidRPr="008038C7">
        <w:rPr>
          <w:color w:val="000000"/>
          <w:sz w:val="26"/>
          <w:szCs w:val="26"/>
        </w:rPr>
        <w:t>полнительной власти, органов местного самоуправления, объединения работодателей и профессиональных союзов в решении социальных вопросов работающего населения;</w:t>
      </w:r>
    </w:p>
    <w:p w:rsidR="008038C7" w:rsidRPr="008038C7" w:rsidRDefault="008038C7" w:rsidP="008038C7">
      <w:pPr>
        <w:tabs>
          <w:tab w:val="left" w:pos="1080"/>
          <w:tab w:val="left" w:pos="3969"/>
        </w:tabs>
        <w:ind w:firstLine="709"/>
        <w:jc w:val="both"/>
        <w:rPr>
          <w:color w:val="000000"/>
          <w:sz w:val="26"/>
          <w:szCs w:val="26"/>
        </w:rPr>
      </w:pPr>
      <w:r w:rsidRPr="008038C7">
        <w:rPr>
          <w:color w:val="000000"/>
          <w:sz w:val="26"/>
          <w:szCs w:val="26"/>
        </w:rPr>
        <w:t>сокращение уровня смертности и травматизма от несчастных случаев на прои</w:t>
      </w:r>
      <w:r w:rsidRPr="008038C7">
        <w:rPr>
          <w:color w:val="000000"/>
          <w:sz w:val="26"/>
          <w:szCs w:val="26"/>
        </w:rPr>
        <w:t>з</w:t>
      </w:r>
      <w:r w:rsidRPr="008038C7">
        <w:rPr>
          <w:color w:val="000000"/>
          <w:sz w:val="26"/>
          <w:szCs w:val="26"/>
        </w:rPr>
        <w:t>водстве и профессиональных заболеваний за счет перехода в сфере охраны труда к с</w:t>
      </w:r>
      <w:r w:rsidRPr="008038C7">
        <w:rPr>
          <w:color w:val="000000"/>
          <w:sz w:val="26"/>
          <w:szCs w:val="26"/>
        </w:rPr>
        <w:t>и</w:t>
      </w:r>
      <w:r w:rsidRPr="008038C7">
        <w:rPr>
          <w:color w:val="000000"/>
          <w:sz w:val="26"/>
          <w:szCs w:val="26"/>
        </w:rPr>
        <w:t>стеме управления профессиональными рисками;</w:t>
      </w:r>
    </w:p>
    <w:p w:rsidR="008038C7" w:rsidRPr="008038C7" w:rsidRDefault="008038C7" w:rsidP="008038C7">
      <w:pPr>
        <w:tabs>
          <w:tab w:val="left" w:pos="1080"/>
          <w:tab w:val="left" w:pos="3969"/>
        </w:tabs>
        <w:ind w:firstLine="709"/>
        <w:jc w:val="both"/>
        <w:rPr>
          <w:color w:val="000000"/>
          <w:sz w:val="26"/>
          <w:szCs w:val="26"/>
        </w:rPr>
      </w:pPr>
      <w:r w:rsidRPr="008038C7">
        <w:rPr>
          <w:color w:val="000000"/>
          <w:sz w:val="26"/>
          <w:szCs w:val="26"/>
        </w:rPr>
        <w:t>внедрение предупредительной модели управления охраной труда и повышение эффективности профилактических мероприятий в системе обязательного социального страхования, в том числе с помощью своевременного выявления ранних признаков воздействия вредных производственных факторов и принятия необходимых профила</w:t>
      </w:r>
      <w:r w:rsidRPr="008038C7">
        <w:rPr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>тических мер.</w:t>
      </w:r>
    </w:p>
    <w:p w:rsidR="00407B9F" w:rsidRDefault="00407B9F" w:rsidP="004776FD">
      <w:pPr>
        <w:tabs>
          <w:tab w:val="left" w:pos="1080"/>
          <w:tab w:val="left" w:pos="3969"/>
        </w:tabs>
        <w:jc w:val="both"/>
        <w:rPr>
          <w:sz w:val="26"/>
          <w:szCs w:val="26"/>
        </w:rPr>
      </w:pPr>
    </w:p>
    <w:p w:rsidR="008038C7" w:rsidRDefault="008038C7" w:rsidP="004776FD">
      <w:pPr>
        <w:tabs>
          <w:tab w:val="left" w:pos="1080"/>
          <w:tab w:val="left" w:pos="3969"/>
        </w:tabs>
        <w:jc w:val="both"/>
        <w:rPr>
          <w:sz w:val="26"/>
          <w:szCs w:val="26"/>
        </w:rPr>
      </w:pPr>
    </w:p>
    <w:p w:rsidR="008038C7" w:rsidRPr="00DE01CA" w:rsidRDefault="008038C7" w:rsidP="004776FD">
      <w:pPr>
        <w:tabs>
          <w:tab w:val="left" w:pos="1080"/>
          <w:tab w:val="left" w:pos="3969"/>
        </w:tabs>
        <w:jc w:val="both"/>
        <w:rPr>
          <w:sz w:val="26"/>
          <w:szCs w:val="26"/>
        </w:rPr>
      </w:pPr>
    </w:p>
    <w:p w:rsidR="00B3576D" w:rsidRPr="00DE01CA" w:rsidRDefault="0057507C" w:rsidP="004776FD">
      <w:pPr>
        <w:tabs>
          <w:tab w:val="left" w:pos="1080"/>
          <w:tab w:val="left" w:pos="3969"/>
        </w:tabs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407B9F" w:rsidRPr="00DE01CA">
        <w:rPr>
          <w:sz w:val="26"/>
          <w:szCs w:val="26"/>
        </w:rPr>
        <w:t>инистр</w:t>
      </w:r>
      <w:r w:rsidR="00CA6463">
        <w:rPr>
          <w:sz w:val="26"/>
          <w:szCs w:val="26"/>
        </w:rPr>
        <w:t>а</w:t>
      </w:r>
      <w:r w:rsidR="00407B9F" w:rsidRPr="00DE01CA">
        <w:rPr>
          <w:sz w:val="26"/>
          <w:szCs w:val="26"/>
        </w:rPr>
        <w:t xml:space="preserve"> труда и социальной защиты </w:t>
      </w:r>
    </w:p>
    <w:p w:rsidR="00407B9F" w:rsidRPr="00DE01CA" w:rsidRDefault="0013751B" w:rsidP="004776FD">
      <w:pPr>
        <w:tabs>
          <w:tab w:val="left" w:pos="1080"/>
          <w:tab w:val="left" w:pos="396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07B9F" w:rsidRPr="00DE01CA">
        <w:rPr>
          <w:sz w:val="26"/>
          <w:szCs w:val="26"/>
        </w:rPr>
        <w:t xml:space="preserve">Чувашской Республики                                   </w:t>
      </w:r>
      <w:r w:rsidR="00B3576D" w:rsidRPr="00DE01CA">
        <w:rPr>
          <w:sz w:val="26"/>
          <w:szCs w:val="26"/>
        </w:rPr>
        <w:t xml:space="preserve">             </w:t>
      </w:r>
      <w:r w:rsidR="00AE54FB">
        <w:rPr>
          <w:sz w:val="26"/>
          <w:szCs w:val="26"/>
        </w:rPr>
        <w:t xml:space="preserve">  </w:t>
      </w:r>
      <w:r w:rsidR="00B3576D" w:rsidRPr="00DE01C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B3576D" w:rsidRPr="00DE01CA">
        <w:rPr>
          <w:sz w:val="26"/>
          <w:szCs w:val="26"/>
        </w:rPr>
        <w:t xml:space="preserve">       </w:t>
      </w:r>
      <w:r w:rsidR="00CA6463">
        <w:rPr>
          <w:sz w:val="26"/>
          <w:szCs w:val="26"/>
        </w:rPr>
        <w:t xml:space="preserve"> </w:t>
      </w:r>
      <w:r w:rsidR="00B3576D" w:rsidRPr="00DE01CA">
        <w:rPr>
          <w:sz w:val="26"/>
          <w:szCs w:val="26"/>
        </w:rPr>
        <w:t xml:space="preserve"> </w:t>
      </w:r>
      <w:r w:rsidR="00DC5E4D">
        <w:rPr>
          <w:sz w:val="26"/>
          <w:szCs w:val="26"/>
        </w:rPr>
        <w:t xml:space="preserve">       </w:t>
      </w:r>
      <w:r w:rsidR="00B3576D" w:rsidRPr="00DE01CA">
        <w:rPr>
          <w:sz w:val="26"/>
          <w:szCs w:val="26"/>
        </w:rPr>
        <w:t xml:space="preserve">    </w:t>
      </w:r>
      <w:r w:rsidR="00AE54FB">
        <w:rPr>
          <w:sz w:val="26"/>
          <w:szCs w:val="26"/>
        </w:rPr>
        <w:t>А</w:t>
      </w:r>
      <w:r w:rsidR="0057507C">
        <w:rPr>
          <w:sz w:val="26"/>
          <w:szCs w:val="26"/>
        </w:rPr>
        <w:t>.</w:t>
      </w:r>
      <w:r w:rsidR="00AE54FB">
        <w:rPr>
          <w:sz w:val="26"/>
          <w:szCs w:val="26"/>
        </w:rPr>
        <w:t>Г. Елизар</w:t>
      </w:r>
      <w:r w:rsidR="00AE54FB">
        <w:rPr>
          <w:sz w:val="26"/>
          <w:szCs w:val="26"/>
        </w:rPr>
        <w:t>о</w:t>
      </w:r>
      <w:r w:rsidR="00AE54FB">
        <w:rPr>
          <w:sz w:val="26"/>
          <w:szCs w:val="26"/>
        </w:rPr>
        <w:t>ва</w:t>
      </w:r>
    </w:p>
    <w:p w:rsidR="00407B9F" w:rsidRPr="00DE01CA" w:rsidRDefault="00407B9F" w:rsidP="004776FD">
      <w:pPr>
        <w:tabs>
          <w:tab w:val="left" w:pos="1080"/>
          <w:tab w:val="left" w:pos="3969"/>
        </w:tabs>
        <w:jc w:val="both"/>
        <w:rPr>
          <w:sz w:val="26"/>
          <w:szCs w:val="26"/>
        </w:rPr>
      </w:pPr>
    </w:p>
    <w:sectPr w:rsidR="00407B9F" w:rsidRPr="00DE01CA" w:rsidSect="00961200">
      <w:headerReference w:type="even" r:id="rId8"/>
      <w:headerReference w:type="default" r:id="rId9"/>
      <w:type w:val="continuous"/>
      <w:pgSz w:w="11900" w:h="16820"/>
      <w:pgMar w:top="851" w:right="624" w:bottom="851" w:left="147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CA" w:rsidRDefault="00DE01CA">
      <w:r>
        <w:separator/>
      </w:r>
    </w:p>
  </w:endnote>
  <w:endnote w:type="continuationSeparator" w:id="0">
    <w:p w:rsidR="00DE01CA" w:rsidRDefault="00DE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CA" w:rsidRDefault="00DE01CA">
      <w:r>
        <w:separator/>
      </w:r>
    </w:p>
  </w:footnote>
  <w:footnote w:type="continuationSeparator" w:id="0">
    <w:p w:rsidR="00DE01CA" w:rsidRDefault="00DE0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CA" w:rsidRDefault="000817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E01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1CA" w:rsidRDefault="00DE01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CA" w:rsidRDefault="000817CC">
    <w:pPr>
      <w:pStyle w:val="a5"/>
      <w:framePr w:wrap="around" w:vAnchor="text" w:hAnchor="margin" w:xAlign="center" w:y="1"/>
      <w:rPr>
        <w:rStyle w:val="a7"/>
        <w:sz w:val="22"/>
      </w:rPr>
    </w:pPr>
    <w:r>
      <w:rPr>
        <w:rStyle w:val="a7"/>
        <w:sz w:val="22"/>
      </w:rPr>
      <w:fldChar w:fldCharType="begin"/>
    </w:r>
    <w:r w:rsidR="00DE01CA">
      <w:rPr>
        <w:rStyle w:val="a7"/>
        <w:sz w:val="22"/>
      </w:rPr>
      <w:instrText xml:space="preserve">PAGE  </w:instrText>
    </w:r>
    <w:r>
      <w:rPr>
        <w:rStyle w:val="a7"/>
        <w:sz w:val="22"/>
      </w:rPr>
      <w:fldChar w:fldCharType="separate"/>
    </w:r>
    <w:r w:rsidR="00F148D9">
      <w:rPr>
        <w:rStyle w:val="a7"/>
        <w:noProof/>
        <w:sz w:val="22"/>
      </w:rPr>
      <w:t>2</w:t>
    </w:r>
    <w:r>
      <w:rPr>
        <w:rStyle w:val="a7"/>
        <w:sz w:val="22"/>
      </w:rPr>
      <w:fldChar w:fldCharType="end"/>
    </w:r>
  </w:p>
  <w:p w:rsidR="00DE01CA" w:rsidRDefault="00DE01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64"/>
    <w:rsid w:val="00002150"/>
    <w:rsid w:val="000121D0"/>
    <w:rsid w:val="000125A8"/>
    <w:rsid w:val="000236C5"/>
    <w:rsid w:val="00026CD2"/>
    <w:rsid w:val="000331AB"/>
    <w:rsid w:val="00035558"/>
    <w:rsid w:val="0003731C"/>
    <w:rsid w:val="00041FF8"/>
    <w:rsid w:val="0004601F"/>
    <w:rsid w:val="0004780A"/>
    <w:rsid w:val="00050057"/>
    <w:rsid w:val="0005095B"/>
    <w:rsid w:val="00056088"/>
    <w:rsid w:val="0006043C"/>
    <w:rsid w:val="00070A7A"/>
    <w:rsid w:val="00074B9B"/>
    <w:rsid w:val="000800AD"/>
    <w:rsid w:val="000817CC"/>
    <w:rsid w:val="0009213E"/>
    <w:rsid w:val="00095C98"/>
    <w:rsid w:val="00096F07"/>
    <w:rsid w:val="00097411"/>
    <w:rsid w:val="000A3FFA"/>
    <w:rsid w:val="000A47F7"/>
    <w:rsid w:val="000A7C65"/>
    <w:rsid w:val="000B0647"/>
    <w:rsid w:val="000B1DB4"/>
    <w:rsid w:val="000B374F"/>
    <w:rsid w:val="000C2218"/>
    <w:rsid w:val="000C2A91"/>
    <w:rsid w:val="000C375F"/>
    <w:rsid w:val="000C6372"/>
    <w:rsid w:val="000C6753"/>
    <w:rsid w:val="000D2523"/>
    <w:rsid w:val="000D4A9F"/>
    <w:rsid w:val="000D550F"/>
    <w:rsid w:val="000D5CDE"/>
    <w:rsid w:val="000E0610"/>
    <w:rsid w:val="000E4AB6"/>
    <w:rsid w:val="000E4D0C"/>
    <w:rsid w:val="000E7819"/>
    <w:rsid w:val="000F1A2E"/>
    <w:rsid w:val="001001A1"/>
    <w:rsid w:val="00103AE3"/>
    <w:rsid w:val="00105EE3"/>
    <w:rsid w:val="00106EDE"/>
    <w:rsid w:val="001149E6"/>
    <w:rsid w:val="00125023"/>
    <w:rsid w:val="00132D18"/>
    <w:rsid w:val="0013325A"/>
    <w:rsid w:val="00136676"/>
    <w:rsid w:val="0013751B"/>
    <w:rsid w:val="00142A35"/>
    <w:rsid w:val="0014331A"/>
    <w:rsid w:val="001507EF"/>
    <w:rsid w:val="00157890"/>
    <w:rsid w:val="001608B9"/>
    <w:rsid w:val="001673B0"/>
    <w:rsid w:val="001705F3"/>
    <w:rsid w:val="001726C5"/>
    <w:rsid w:val="00176CC2"/>
    <w:rsid w:val="00180427"/>
    <w:rsid w:val="00185F98"/>
    <w:rsid w:val="001875E3"/>
    <w:rsid w:val="00190E7E"/>
    <w:rsid w:val="00194CFB"/>
    <w:rsid w:val="001955F7"/>
    <w:rsid w:val="00197768"/>
    <w:rsid w:val="001A3A99"/>
    <w:rsid w:val="001A5341"/>
    <w:rsid w:val="001A769D"/>
    <w:rsid w:val="001B63E4"/>
    <w:rsid w:val="001C0831"/>
    <w:rsid w:val="001C2E35"/>
    <w:rsid w:val="001C3014"/>
    <w:rsid w:val="001C3ABC"/>
    <w:rsid w:val="001D32F5"/>
    <w:rsid w:val="001D3E1A"/>
    <w:rsid w:val="001D5BC9"/>
    <w:rsid w:val="001F0082"/>
    <w:rsid w:val="001F2092"/>
    <w:rsid w:val="001F25F5"/>
    <w:rsid w:val="001F5475"/>
    <w:rsid w:val="002010BB"/>
    <w:rsid w:val="00202F7A"/>
    <w:rsid w:val="00203517"/>
    <w:rsid w:val="002068B3"/>
    <w:rsid w:val="002119F2"/>
    <w:rsid w:val="00212D66"/>
    <w:rsid w:val="00216157"/>
    <w:rsid w:val="00216CA2"/>
    <w:rsid w:val="0022681B"/>
    <w:rsid w:val="00226FBC"/>
    <w:rsid w:val="00230AB4"/>
    <w:rsid w:val="002402F0"/>
    <w:rsid w:val="00253C74"/>
    <w:rsid w:val="00257A52"/>
    <w:rsid w:val="00260F05"/>
    <w:rsid w:val="00266091"/>
    <w:rsid w:val="002665B4"/>
    <w:rsid w:val="0027697A"/>
    <w:rsid w:val="00280A29"/>
    <w:rsid w:val="00293B97"/>
    <w:rsid w:val="00297CAE"/>
    <w:rsid w:val="002A1790"/>
    <w:rsid w:val="002A3BA7"/>
    <w:rsid w:val="002A54B6"/>
    <w:rsid w:val="002B0CE2"/>
    <w:rsid w:val="002C1889"/>
    <w:rsid w:val="002C48F3"/>
    <w:rsid w:val="002E224A"/>
    <w:rsid w:val="002E68E4"/>
    <w:rsid w:val="002F14AB"/>
    <w:rsid w:val="002F36CB"/>
    <w:rsid w:val="002F6FF5"/>
    <w:rsid w:val="002F7589"/>
    <w:rsid w:val="00307006"/>
    <w:rsid w:val="00307F40"/>
    <w:rsid w:val="0031274E"/>
    <w:rsid w:val="00314C4E"/>
    <w:rsid w:val="00316CA5"/>
    <w:rsid w:val="003203C5"/>
    <w:rsid w:val="00331987"/>
    <w:rsid w:val="00335693"/>
    <w:rsid w:val="00340599"/>
    <w:rsid w:val="00344503"/>
    <w:rsid w:val="003522C8"/>
    <w:rsid w:val="00362478"/>
    <w:rsid w:val="00365508"/>
    <w:rsid w:val="00371458"/>
    <w:rsid w:val="003741C9"/>
    <w:rsid w:val="00377D2C"/>
    <w:rsid w:val="0038014C"/>
    <w:rsid w:val="00380747"/>
    <w:rsid w:val="003810A6"/>
    <w:rsid w:val="00387731"/>
    <w:rsid w:val="00397F7C"/>
    <w:rsid w:val="003A0E07"/>
    <w:rsid w:val="003A2113"/>
    <w:rsid w:val="003A3DF6"/>
    <w:rsid w:val="003C0A64"/>
    <w:rsid w:val="003C0D50"/>
    <w:rsid w:val="003C5047"/>
    <w:rsid w:val="003C5460"/>
    <w:rsid w:val="003C74D0"/>
    <w:rsid w:val="003D3095"/>
    <w:rsid w:val="003D4140"/>
    <w:rsid w:val="003D7FEE"/>
    <w:rsid w:val="003F0CAE"/>
    <w:rsid w:val="003F12A1"/>
    <w:rsid w:val="003F21C2"/>
    <w:rsid w:val="00402681"/>
    <w:rsid w:val="0040548B"/>
    <w:rsid w:val="00407B9F"/>
    <w:rsid w:val="00411036"/>
    <w:rsid w:val="00417E64"/>
    <w:rsid w:val="00422355"/>
    <w:rsid w:val="0042702F"/>
    <w:rsid w:val="004274D6"/>
    <w:rsid w:val="0044067B"/>
    <w:rsid w:val="00443B4B"/>
    <w:rsid w:val="004472B0"/>
    <w:rsid w:val="0045344F"/>
    <w:rsid w:val="00454BF3"/>
    <w:rsid w:val="004568B5"/>
    <w:rsid w:val="00461D4B"/>
    <w:rsid w:val="00462E0D"/>
    <w:rsid w:val="00464FAE"/>
    <w:rsid w:val="00472829"/>
    <w:rsid w:val="00475EEA"/>
    <w:rsid w:val="004776FD"/>
    <w:rsid w:val="0048012C"/>
    <w:rsid w:val="00490770"/>
    <w:rsid w:val="00494D36"/>
    <w:rsid w:val="00495327"/>
    <w:rsid w:val="00497F65"/>
    <w:rsid w:val="004A70D6"/>
    <w:rsid w:val="004A7101"/>
    <w:rsid w:val="004B02E5"/>
    <w:rsid w:val="004B0D06"/>
    <w:rsid w:val="004B4B1C"/>
    <w:rsid w:val="004C0461"/>
    <w:rsid w:val="004C41CE"/>
    <w:rsid w:val="004D1B4F"/>
    <w:rsid w:val="004D549C"/>
    <w:rsid w:val="004E55CD"/>
    <w:rsid w:val="004E5B5B"/>
    <w:rsid w:val="004E7FF9"/>
    <w:rsid w:val="004F71DD"/>
    <w:rsid w:val="00501575"/>
    <w:rsid w:val="00505D49"/>
    <w:rsid w:val="00507C69"/>
    <w:rsid w:val="00510E17"/>
    <w:rsid w:val="0051747B"/>
    <w:rsid w:val="005175FD"/>
    <w:rsid w:val="00520BF7"/>
    <w:rsid w:val="005266C4"/>
    <w:rsid w:val="005319F4"/>
    <w:rsid w:val="005572C3"/>
    <w:rsid w:val="00565B64"/>
    <w:rsid w:val="005701BB"/>
    <w:rsid w:val="00571F08"/>
    <w:rsid w:val="00574544"/>
    <w:rsid w:val="0057507C"/>
    <w:rsid w:val="00587224"/>
    <w:rsid w:val="00587C98"/>
    <w:rsid w:val="00597A3F"/>
    <w:rsid w:val="005A00AB"/>
    <w:rsid w:val="005A0EF1"/>
    <w:rsid w:val="005A3E2C"/>
    <w:rsid w:val="005A760D"/>
    <w:rsid w:val="005A7C3D"/>
    <w:rsid w:val="005B2F5E"/>
    <w:rsid w:val="005B6FE6"/>
    <w:rsid w:val="005D0F3D"/>
    <w:rsid w:val="005D2E90"/>
    <w:rsid w:val="005E3177"/>
    <w:rsid w:val="005E7331"/>
    <w:rsid w:val="005E75A1"/>
    <w:rsid w:val="005F3698"/>
    <w:rsid w:val="005F66E3"/>
    <w:rsid w:val="005F724B"/>
    <w:rsid w:val="006074E2"/>
    <w:rsid w:val="006106AF"/>
    <w:rsid w:val="006173A2"/>
    <w:rsid w:val="00621AA0"/>
    <w:rsid w:val="00621BDE"/>
    <w:rsid w:val="006240DC"/>
    <w:rsid w:val="0065101B"/>
    <w:rsid w:val="006560BD"/>
    <w:rsid w:val="006566E3"/>
    <w:rsid w:val="0066001F"/>
    <w:rsid w:val="00660B84"/>
    <w:rsid w:val="00665547"/>
    <w:rsid w:val="0066691C"/>
    <w:rsid w:val="00670A58"/>
    <w:rsid w:val="006772D9"/>
    <w:rsid w:val="0068051A"/>
    <w:rsid w:val="00681250"/>
    <w:rsid w:val="006845DC"/>
    <w:rsid w:val="00693968"/>
    <w:rsid w:val="006A3BCF"/>
    <w:rsid w:val="006A6BDE"/>
    <w:rsid w:val="006A761A"/>
    <w:rsid w:val="006A7862"/>
    <w:rsid w:val="006B53FB"/>
    <w:rsid w:val="006C2339"/>
    <w:rsid w:val="006C4A4A"/>
    <w:rsid w:val="006C6A11"/>
    <w:rsid w:val="006C7A8C"/>
    <w:rsid w:val="006D11B7"/>
    <w:rsid w:val="006D2022"/>
    <w:rsid w:val="006D4762"/>
    <w:rsid w:val="006D5C38"/>
    <w:rsid w:val="006E2E6B"/>
    <w:rsid w:val="006E67E2"/>
    <w:rsid w:val="006E68EB"/>
    <w:rsid w:val="006E6CD4"/>
    <w:rsid w:val="006E6ED1"/>
    <w:rsid w:val="006F17DC"/>
    <w:rsid w:val="006F45AD"/>
    <w:rsid w:val="006F53E4"/>
    <w:rsid w:val="006F6CAF"/>
    <w:rsid w:val="00701512"/>
    <w:rsid w:val="007032A1"/>
    <w:rsid w:val="0070403A"/>
    <w:rsid w:val="00705AE5"/>
    <w:rsid w:val="0071446B"/>
    <w:rsid w:val="007167AB"/>
    <w:rsid w:val="00717CC1"/>
    <w:rsid w:val="0072249B"/>
    <w:rsid w:val="007230B7"/>
    <w:rsid w:val="00723714"/>
    <w:rsid w:val="007336D8"/>
    <w:rsid w:val="00736381"/>
    <w:rsid w:val="00743EF9"/>
    <w:rsid w:val="00745AF9"/>
    <w:rsid w:val="007513F7"/>
    <w:rsid w:val="007553A3"/>
    <w:rsid w:val="007610EB"/>
    <w:rsid w:val="007660FC"/>
    <w:rsid w:val="00775D33"/>
    <w:rsid w:val="00783FEE"/>
    <w:rsid w:val="0078402D"/>
    <w:rsid w:val="00790B51"/>
    <w:rsid w:val="007A3B08"/>
    <w:rsid w:val="007B2726"/>
    <w:rsid w:val="007B4B8F"/>
    <w:rsid w:val="007C136E"/>
    <w:rsid w:val="007C6E05"/>
    <w:rsid w:val="007D11FC"/>
    <w:rsid w:val="007D22FF"/>
    <w:rsid w:val="007D2D95"/>
    <w:rsid w:val="007E3FB9"/>
    <w:rsid w:val="007E498D"/>
    <w:rsid w:val="007F01AD"/>
    <w:rsid w:val="00802580"/>
    <w:rsid w:val="008038C7"/>
    <w:rsid w:val="00807BB0"/>
    <w:rsid w:val="008226C9"/>
    <w:rsid w:val="00822FC9"/>
    <w:rsid w:val="008233ED"/>
    <w:rsid w:val="00830B14"/>
    <w:rsid w:val="00834BF0"/>
    <w:rsid w:val="00853F78"/>
    <w:rsid w:val="00855B1B"/>
    <w:rsid w:val="00855E7F"/>
    <w:rsid w:val="00860874"/>
    <w:rsid w:val="00860D4B"/>
    <w:rsid w:val="008664B1"/>
    <w:rsid w:val="00866840"/>
    <w:rsid w:val="008675B1"/>
    <w:rsid w:val="00870C5B"/>
    <w:rsid w:val="00876698"/>
    <w:rsid w:val="00876B2C"/>
    <w:rsid w:val="008836DC"/>
    <w:rsid w:val="00891455"/>
    <w:rsid w:val="00895703"/>
    <w:rsid w:val="0089744D"/>
    <w:rsid w:val="008A1726"/>
    <w:rsid w:val="008A286A"/>
    <w:rsid w:val="008A44DE"/>
    <w:rsid w:val="008B4D53"/>
    <w:rsid w:val="008C226F"/>
    <w:rsid w:val="008C6377"/>
    <w:rsid w:val="008C6F57"/>
    <w:rsid w:val="008D2D0D"/>
    <w:rsid w:val="008D41E7"/>
    <w:rsid w:val="008E3D53"/>
    <w:rsid w:val="008E4545"/>
    <w:rsid w:val="008F0A09"/>
    <w:rsid w:val="008F1DDB"/>
    <w:rsid w:val="008F264F"/>
    <w:rsid w:val="008F5A6D"/>
    <w:rsid w:val="008F6381"/>
    <w:rsid w:val="008F6778"/>
    <w:rsid w:val="00900958"/>
    <w:rsid w:val="00904CFE"/>
    <w:rsid w:val="009065C0"/>
    <w:rsid w:val="009115AA"/>
    <w:rsid w:val="00913E65"/>
    <w:rsid w:val="009203F8"/>
    <w:rsid w:val="00921EFD"/>
    <w:rsid w:val="0092758C"/>
    <w:rsid w:val="0093045B"/>
    <w:rsid w:val="0093677F"/>
    <w:rsid w:val="00952E25"/>
    <w:rsid w:val="00953BC3"/>
    <w:rsid w:val="00953F3B"/>
    <w:rsid w:val="00960D31"/>
    <w:rsid w:val="00961200"/>
    <w:rsid w:val="00961CE1"/>
    <w:rsid w:val="009641DA"/>
    <w:rsid w:val="00975173"/>
    <w:rsid w:val="009828F5"/>
    <w:rsid w:val="00986E87"/>
    <w:rsid w:val="00990999"/>
    <w:rsid w:val="0099233A"/>
    <w:rsid w:val="00996A76"/>
    <w:rsid w:val="009A045D"/>
    <w:rsid w:val="009A4B81"/>
    <w:rsid w:val="009B073E"/>
    <w:rsid w:val="009B397A"/>
    <w:rsid w:val="009B74D5"/>
    <w:rsid w:val="009B7D3F"/>
    <w:rsid w:val="009C07C1"/>
    <w:rsid w:val="009C2C98"/>
    <w:rsid w:val="009C4714"/>
    <w:rsid w:val="009C6E72"/>
    <w:rsid w:val="009D03C0"/>
    <w:rsid w:val="009D1C29"/>
    <w:rsid w:val="009D655B"/>
    <w:rsid w:val="009D7C8C"/>
    <w:rsid w:val="009E070C"/>
    <w:rsid w:val="009E52DA"/>
    <w:rsid w:val="009E5CEB"/>
    <w:rsid w:val="009F0875"/>
    <w:rsid w:val="009F3268"/>
    <w:rsid w:val="00A00CA0"/>
    <w:rsid w:val="00A01475"/>
    <w:rsid w:val="00A07571"/>
    <w:rsid w:val="00A115E4"/>
    <w:rsid w:val="00A1200E"/>
    <w:rsid w:val="00A13821"/>
    <w:rsid w:val="00A15ED6"/>
    <w:rsid w:val="00A17F22"/>
    <w:rsid w:val="00A359CE"/>
    <w:rsid w:val="00A410C2"/>
    <w:rsid w:val="00A71377"/>
    <w:rsid w:val="00A93B4C"/>
    <w:rsid w:val="00A94EF6"/>
    <w:rsid w:val="00A96857"/>
    <w:rsid w:val="00AB034E"/>
    <w:rsid w:val="00AB1DE6"/>
    <w:rsid w:val="00AB3AD5"/>
    <w:rsid w:val="00AB46A9"/>
    <w:rsid w:val="00AC00D6"/>
    <w:rsid w:val="00AC0EEB"/>
    <w:rsid w:val="00AC1BDE"/>
    <w:rsid w:val="00AC5D1C"/>
    <w:rsid w:val="00AC71CE"/>
    <w:rsid w:val="00AD30ED"/>
    <w:rsid w:val="00AE3B68"/>
    <w:rsid w:val="00AE42B6"/>
    <w:rsid w:val="00AE54FB"/>
    <w:rsid w:val="00AF44F1"/>
    <w:rsid w:val="00B01A25"/>
    <w:rsid w:val="00B04C91"/>
    <w:rsid w:val="00B05487"/>
    <w:rsid w:val="00B06DF4"/>
    <w:rsid w:val="00B13E65"/>
    <w:rsid w:val="00B15768"/>
    <w:rsid w:val="00B20BA0"/>
    <w:rsid w:val="00B21266"/>
    <w:rsid w:val="00B25AFD"/>
    <w:rsid w:val="00B3576D"/>
    <w:rsid w:val="00B3799A"/>
    <w:rsid w:val="00B534F4"/>
    <w:rsid w:val="00B57206"/>
    <w:rsid w:val="00B60A92"/>
    <w:rsid w:val="00B7011E"/>
    <w:rsid w:val="00B702CE"/>
    <w:rsid w:val="00B76CA3"/>
    <w:rsid w:val="00B812E9"/>
    <w:rsid w:val="00B83CF6"/>
    <w:rsid w:val="00B845EC"/>
    <w:rsid w:val="00B9048C"/>
    <w:rsid w:val="00BA2295"/>
    <w:rsid w:val="00BA3ABA"/>
    <w:rsid w:val="00BC35E5"/>
    <w:rsid w:val="00BC5A78"/>
    <w:rsid w:val="00BD2661"/>
    <w:rsid w:val="00BD70EF"/>
    <w:rsid w:val="00BE16B7"/>
    <w:rsid w:val="00BE5646"/>
    <w:rsid w:val="00BE70C9"/>
    <w:rsid w:val="00BF3339"/>
    <w:rsid w:val="00BF7325"/>
    <w:rsid w:val="00C01A69"/>
    <w:rsid w:val="00C0339A"/>
    <w:rsid w:val="00C04521"/>
    <w:rsid w:val="00C0506B"/>
    <w:rsid w:val="00C1132A"/>
    <w:rsid w:val="00C12DA9"/>
    <w:rsid w:val="00C1625F"/>
    <w:rsid w:val="00C16A9E"/>
    <w:rsid w:val="00C179A5"/>
    <w:rsid w:val="00C17FF4"/>
    <w:rsid w:val="00C2397F"/>
    <w:rsid w:val="00C2499F"/>
    <w:rsid w:val="00C259E9"/>
    <w:rsid w:val="00C3662D"/>
    <w:rsid w:val="00C4452C"/>
    <w:rsid w:val="00C451BA"/>
    <w:rsid w:val="00C45A13"/>
    <w:rsid w:val="00C466EC"/>
    <w:rsid w:val="00C563BB"/>
    <w:rsid w:val="00C62B04"/>
    <w:rsid w:val="00C632DA"/>
    <w:rsid w:val="00C65591"/>
    <w:rsid w:val="00C76608"/>
    <w:rsid w:val="00C76751"/>
    <w:rsid w:val="00C77A0D"/>
    <w:rsid w:val="00C923E0"/>
    <w:rsid w:val="00CA0429"/>
    <w:rsid w:val="00CA2EBE"/>
    <w:rsid w:val="00CA63D0"/>
    <w:rsid w:val="00CA6463"/>
    <w:rsid w:val="00CA6AD7"/>
    <w:rsid w:val="00CA6D4E"/>
    <w:rsid w:val="00CC0EAE"/>
    <w:rsid w:val="00CC4D49"/>
    <w:rsid w:val="00CE40E8"/>
    <w:rsid w:val="00CE7F09"/>
    <w:rsid w:val="00CF3C69"/>
    <w:rsid w:val="00CF5CA3"/>
    <w:rsid w:val="00CF6E52"/>
    <w:rsid w:val="00D0493D"/>
    <w:rsid w:val="00D10423"/>
    <w:rsid w:val="00D10E97"/>
    <w:rsid w:val="00D11B0E"/>
    <w:rsid w:val="00D15D27"/>
    <w:rsid w:val="00D202B6"/>
    <w:rsid w:val="00D2510D"/>
    <w:rsid w:val="00D25E22"/>
    <w:rsid w:val="00D42886"/>
    <w:rsid w:val="00D4336D"/>
    <w:rsid w:val="00D4428D"/>
    <w:rsid w:val="00D5390E"/>
    <w:rsid w:val="00D65CA9"/>
    <w:rsid w:val="00D66880"/>
    <w:rsid w:val="00D82A0F"/>
    <w:rsid w:val="00D83235"/>
    <w:rsid w:val="00D84EB3"/>
    <w:rsid w:val="00D90B22"/>
    <w:rsid w:val="00D94755"/>
    <w:rsid w:val="00D97341"/>
    <w:rsid w:val="00DA5D69"/>
    <w:rsid w:val="00DA6898"/>
    <w:rsid w:val="00DB27CD"/>
    <w:rsid w:val="00DB3691"/>
    <w:rsid w:val="00DB6670"/>
    <w:rsid w:val="00DC0DF9"/>
    <w:rsid w:val="00DC5E4D"/>
    <w:rsid w:val="00DD1CDE"/>
    <w:rsid w:val="00DD4AE9"/>
    <w:rsid w:val="00DE0105"/>
    <w:rsid w:val="00DE01CA"/>
    <w:rsid w:val="00DE0444"/>
    <w:rsid w:val="00DE06B5"/>
    <w:rsid w:val="00DE36FB"/>
    <w:rsid w:val="00DE4AFC"/>
    <w:rsid w:val="00DE5A8C"/>
    <w:rsid w:val="00DF0CF7"/>
    <w:rsid w:val="00DF7CB8"/>
    <w:rsid w:val="00E05EDA"/>
    <w:rsid w:val="00E075D5"/>
    <w:rsid w:val="00E12657"/>
    <w:rsid w:val="00E12C9B"/>
    <w:rsid w:val="00E150C7"/>
    <w:rsid w:val="00E16A5C"/>
    <w:rsid w:val="00E21906"/>
    <w:rsid w:val="00E222CF"/>
    <w:rsid w:val="00E25168"/>
    <w:rsid w:val="00E25668"/>
    <w:rsid w:val="00E32947"/>
    <w:rsid w:val="00E409E6"/>
    <w:rsid w:val="00E458E2"/>
    <w:rsid w:val="00E47BD7"/>
    <w:rsid w:val="00E501A7"/>
    <w:rsid w:val="00E51830"/>
    <w:rsid w:val="00E5630A"/>
    <w:rsid w:val="00E5770C"/>
    <w:rsid w:val="00E60B55"/>
    <w:rsid w:val="00E63046"/>
    <w:rsid w:val="00E63951"/>
    <w:rsid w:val="00E712D7"/>
    <w:rsid w:val="00E73669"/>
    <w:rsid w:val="00E75664"/>
    <w:rsid w:val="00E760D1"/>
    <w:rsid w:val="00E95D59"/>
    <w:rsid w:val="00E960AE"/>
    <w:rsid w:val="00E96A45"/>
    <w:rsid w:val="00E96E94"/>
    <w:rsid w:val="00E97E84"/>
    <w:rsid w:val="00EA6E8A"/>
    <w:rsid w:val="00EB26BD"/>
    <w:rsid w:val="00EB478F"/>
    <w:rsid w:val="00EC25E6"/>
    <w:rsid w:val="00ED2154"/>
    <w:rsid w:val="00ED638A"/>
    <w:rsid w:val="00EE51DD"/>
    <w:rsid w:val="00EE5FD8"/>
    <w:rsid w:val="00F00A82"/>
    <w:rsid w:val="00F00B66"/>
    <w:rsid w:val="00F00D09"/>
    <w:rsid w:val="00F02E5A"/>
    <w:rsid w:val="00F07E57"/>
    <w:rsid w:val="00F1019B"/>
    <w:rsid w:val="00F10B3C"/>
    <w:rsid w:val="00F148D9"/>
    <w:rsid w:val="00F16B18"/>
    <w:rsid w:val="00F277AA"/>
    <w:rsid w:val="00F313E9"/>
    <w:rsid w:val="00F36F63"/>
    <w:rsid w:val="00F43ACD"/>
    <w:rsid w:val="00F45F3A"/>
    <w:rsid w:val="00F538C4"/>
    <w:rsid w:val="00F5534B"/>
    <w:rsid w:val="00F561DB"/>
    <w:rsid w:val="00F625BB"/>
    <w:rsid w:val="00F67167"/>
    <w:rsid w:val="00F71366"/>
    <w:rsid w:val="00F772FF"/>
    <w:rsid w:val="00F86EDF"/>
    <w:rsid w:val="00F94676"/>
    <w:rsid w:val="00FA1EC0"/>
    <w:rsid w:val="00FA7470"/>
    <w:rsid w:val="00FB078D"/>
    <w:rsid w:val="00FB4D80"/>
    <w:rsid w:val="00FB609A"/>
    <w:rsid w:val="00FC0F24"/>
    <w:rsid w:val="00FC133B"/>
    <w:rsid w:val="00FC14D0"/>
    <w:rsid w:val="00FC34E0"/>
    <w:rsid w:val="00FC58DF"/>
    <w:rsid w:val="00FD34E0"/>
    <w:rsid w:val="00FE24FA"/>
    <w:rsid w:val="00FE35BC"/>
    <w:rsid w:val="00FF2482"/>
    <w:rsid w:val="00FF29BC"/>
    <w:rsid w:val="00FF46DA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60874"/>
    <w:pPr>
      <w:widowControl w:val="0"/>
    </w:pPr>
    <w:rPr>
      <w:rFonts w:ascii="TimesET" w:hAnsi="TimesET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97A3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60874"/>
    <w:pPr>
      <w:spacing w:line="260" w:lineRule="auto"/>
      <w:ind w:firstLine="72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97A3F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608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97A3F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860874"/>
    <w:rPr>
      <w:rFonts w:cs="Times New Roman"/>
    </w:rPr>
  </w:style>
  <w:style w:type="paragraph" w:styleId="a8">
    <w:name w:val="footer"/>
    <w:basedOn w:val="a"/>
    <w:link w:val="a9"/>
    <w:uiPriority w:val="99"/>
    <w:rsid w:val="008608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E7819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AF44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97A3F"/>
    <w:rPr>
      <w:rFonts w:cs="Times New Roman"/>
      <w:sz w:val="2"/>
    </w:rPr>
  </w:style>
  <w:style w:type="paragraph" w:styleId="ac">
    <w:name w:val="Body Text"/>
    <w:basedOn w:val="a"/>
    <w:link w:val="ad"/>
    <w:uiPriority w:val="99"/>
    <w:rsid w:val="00BF333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597A3F"/>
    <w:rPr>
      <w:rFonts w:cs="Times New Roman"/>
      <w:sz w:val="24"/>
      <w:szCs w:val="24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uiPriority w:val="99"/>
    <w:rsid w:val="00DE06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1CharChar1">
    <w:name w:val="Char Char Знак Знак Char Char Знак Знак Char Char Знак Знак Char Char Знак Знак Char Char1 Знак Знак Char Char1"/>
    <w:basedOn w:val="a"/>
    <w:uiPriority w:val="99"/>
    <w:rsid w:val="00531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775D3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1507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1507EF"/>
    <w:rPr>
      <w:rFonts w:cs="Times New Roman"/>
      <w:sz w:val="16"/>
      <w:szCs w:val="16"/>
    </w:rPr>
  </w:style>
  <w:style w:type="paragraph" w:customStyle="1" w:styleId="21">
    <w:name w:val="Основной текст с отступом2"/>
    <w:basedOn w:val="a"/>
    <w:uiPriority w:val="99"/>
    <w:rsid w:val="001507EF"/>
    <w:pPr>
      <w:spacing w:after="120"/>
      <w:ind w:left="283"/>
    </w:pPr>
  </w:style>
  <w:style w:type="paragraph" w:styleId="31">
    <w:name w:val="Body Text Indent 3"/>
    <w:basedOn w:val="a"/>
    <w:link w:val="32"/>
    <w:uiPriority w:val="99"/>
    <w:rsid w:val="001507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507EF"/>
    <w:rPr>
      <w:rFonts w:cs="Times New Roman"/>
      <w:sz w:val="16"/>
      <w:szCs w:val="16"/>
    </w:rPr>
  </w:style>
  <w:style w:type="paragraph" w:customStyle="1" w:styleId="1">
    <w:name w:val="Основной текст с отступом1"/>
    <w:basedOn w:val="a"/>
    <w:uiPriority w:val="99"/>
    <w:rsid w:val="001507EF"/>
    <w:pPr>
      <w:spacing w:after="120"/>
      <w:ind w:left="283"/>
    </w:pPr>
  </w:style>
  <w:style w:type="character" w:styleId="af">
    <w:name w:val="Strong"/>
    <w:basedOn w:val="a0"/>
    <w:uiPriority w:val="22"/>
    <w:qFormat/>
    <w:locked/>
    <w:rsid w:val="009641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60874"/>
    <w:pPr>
      <w:widowControl w:val="0"/>
    </w:pPr>
    <w:rPr>
      <w:rFonts w:ascii="TimesET" w:hAnsi="TimesET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97A3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60874"/>
    <w:pPr>
      <w:spacing w:line="260" w:lineRule="auto"/>
      <w:ind w:firstLine="72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97A3F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608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97A3F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860874"/>
    <w:rPr>
      <w:rFonts w:cs="Times New Roman"/>
    </w:rPr>
  </w:style>
  <w:style w:type="paragraph" w:styleId="a8">
    <w:name w:val="footer"/>
    <w:basedOn w:val="a"/>
    <w:link w:val="a9"/>
    <w:uiPriority w:val="99"/>
    <w:rsid w:val="008608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E7819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AF44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97A3F"/>
    <w:rPr>
      <w:rFonts w:cs="Times New Roman"/>
      <w:sz w:val="2"/>
    </w:rPr>
  </w:style>
  <w:style w:type="paragraph" w:styleId="ac">
    <w:name w:val="Body Text"/>
    <w:basedOn w:val="a"/>
    <w:link w:val="ad"/>
    <w:uiPriority w:val="99"/>
    <w:rsid w:val="00BF333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597A3F"/>
    <w:rPr>
      <w:rFonts w:cs="Times New Roman"/>
      <w:sz w:val="24"/>
      <w:szCs w:val="24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uiPriority w:val="99"/>
    <w:rsid w:val="00DE06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1CharChar1">
    <w:name w:val="Char Char Знак Знак Char Char Знак Знак Char Char Знак Знак Char Char Знак Знак Char Char1 Знак Знак Char Char1"/>
    <w:basedOn w:val="a"/>
    <w:uiPriority w:val="99"/>
    <w:rsid w:val="00531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775D3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1507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1507EF"/>
    <w:rPr>
      <w:rFonts w:cs="Times New Roman"/>
      <w:sz w:val="16"/>
      <w:szCs w:val="16"/>
    </w:rPr>
  </w:style>
  <w:style w:type="paragraph" w:customStyle="1" w:styleId="21">
    <w:name w:val="Основной текст с отступом2"/>
    <w:basedOn w:val="a"/>
    <w:uiPriority w:val="99"/>
    <w:rsid w:val="001507EF"/>
    <w:pPr>
      <w:spacing w:after="120"/>
      <w:ind w:left="283"/>
    </w:pPr>
  </w:style>
  <w:style w:type="paragraph" w:styleId="31">
    <w:name w:val="Body Text Indent 3"/>
    <w:basedOn w:val="a"/>
    <w:link w:val="32"/>
    <w:uiPriority w:val="99"/>
    <w:rsid w:val="001507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507EF"/>
    <w:rPr>
      <w:rFonts w:cs="Times New Roman"/>
      <w:sz w:val="16"/>
      <w:szCs w:val="16"/>
    </w:rPr>
  </w:style>
  <w:style w:type="paragraph" w:customStyle="1" w:styleId="1">
    <w:name w:val="Основной текст с отступом1"/>
    <w:basedOn w:val="a"/>
    <w:uiPriority w:val="99"/>
    <w:rsid w:val="001507EF"/>
    <w:pPr>
      <w:spacing w:after="120"/>
      <w:ind w:left="283"/>
    </w:pPr>
  </w:style>
  <w:style w:type="character" w:styleId="af">
    <w:name w:val="Strong"/>
    <w:basedOn w:val="a0"/>
    <w:uiPriority w:val="22"/>
    <w:qFormat/>
    <w:locked/>
    <w:rsid w:val="00964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E795D-365D-4466-9BE8-FE85D8B5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757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soc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trud</dc:creator>
  <cp:lastModifiedBy>T L. Petrova</cp:lastModifiedBy>
  <cp:revision>4</cp:revision>
  <cp:lastPrinted>2018-06-21T11:14:00Z</cp:lastPrinted>
  <dcterms:created xsi:type="dcterms:W3CDTF">2020-06-10T05:02:00Z</dcterms:created>
  <dcterms:modified xsi:type="dcterms:W3CDTF">2020-06-11T07:49:00Z</dcterms:modified>
</cp:coreProperties>
</file>