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7B" w:rsidRPr="00BB0297" w:rsidRDefault="0083657B" w:rsidP="00120252">
      <w:pPr>
        <w:widowControl w:val="0"/>
        <w:autoSpaceDE w:val="0"/>
        <w:spacing w:line="233" w:lineRule="auto"/>
        <w:ind w:left="510" w:right="510"/>
        <w:jc w:val="center"/>
      </w:pPr>
      <w:r w:rsidRPr="00BB0297">
        <w:rPr>
          <w:b/>
          <w:bCs/>
          <w:color w:val="000000"/>
        </w:rPr>
        <w:t>Сводный отчет</w:t>
      </w:r>
    </w:p>
    <w:p w:rsidR="00490C2C" w:rsidRPr="00BB0297" w:rsidRDefault="0083657B" w:rsidP="00120252">
      <w:pPr>
        <w:widowControl w:val="0"/>
        <w:autoSpaceDE w:val="0"/>
        <w:spacing w:line="233" w:lineRule="auto"/>
        <w:ind w:left="510" w:right="510"/>
        <w:jc w:val="center"/>
        <w:rPr>
          <w:b/>
          <w:bCs/>
        </w:rPr>
      </w:pPr>
      <w:r w:rsidRPr="00BB0297">
        <w:rPr>
          <w:b/>
          <w:bCs/>
        </w:rPr>
        <w:t>о результатах проведения оценки регулирующего воздействия</w:t>
      </w:r>
      <w:r w:rsidR="00120252" w:rsidRPr="00BB0297">
        <w:rPr>
          <w:b/>
          <w:bCs/>
        </w:rPr>
        <w:t xml:space="preserve"> </w:t>
      </w:r>
      <w:r w:rsidRPr="00BB0297">
        <w:rPr>
          <w:b/>
          <w:bCs/>
        </w:rPr>
        <w:t>проекта п</w:t>
      </w:r>
      <w:r w:rsidRPr="00BB0297">
        <w:rPr>
          <w:b/>
          <w:bCs/>
        </w:rPr>
        <w:t>о</w:t>
      </w:r>
      <w:r w:rsidRPr="00BB0297">
        <w:rPr>
          <w:b/>
          <w:bCs/>
        </w:rPr>
        <w:t>становления Кабинета Министров Чувашской Республики</w:t>
      </w:r>
      <w:r w:rsidR="00120252" w:rsidRPr="00BB0297">
        <w:rPr>
          <w:b/>
          <w:bCs/>
        </w:rPr>
        <w:t xml:space="preserve"> </w:t>
      </w:r>
      <w:r w:rsidR="00E963AE" w:rsidRPr="00BB0297">
        <w:rPr>
          <w:b/>
          <w:bCs/>
        </w:rPr>
        <w:t>«</w:t>
      </w:r>
      <w:r w:rsidR="00490C2C" w:rsidRPr="00BB0297">
        <w:rPr>
          <w:b/>
          <w:bCs/>
        </w:rPr>
        <w:t>Об утвержд</w:t>
      </w:r>
      <w:r w:rsidR="00490C2C" w:rsidRPr="00BB0297">
        <w:rPr>
          <w:b/>
          <w:bCs/>
        </w:rPr>
        <w:t>е</w:t>
      </w:r>
      <w:r w:rsidR="00490C2C" w:rsidRPr="00BB0297">
        <w:rPr>
          <w:b/>
          <w:bCs/>
        </w:rPr>
        <w:t>нии Порядка определения соответствия масштабного инвестиционного проекта в сфере жилищного строительства критери</w:t>
      </w:r>
      <w:r w:rsidR="00652DF7" w:rsidRPr="00BB0297">
        <w:rPr>
          <w:b/>
          <w:bCs/>
        </w:rPr>
        <w:t>ю</w:t>
      </w:r>
      <w:r w:rsidR="00490C2C" w:rsidRPr="00BB0297">
        <w:rPr>
          <w:b/>
          <w:bCs/>
        </w:rPr>
        <w:t>, установленн</w:t>
      </w:r>
      <w:r w:rsidR="00652DF7" w:rsidRPr="00BB0297">
        <w:rPr>
          <w:b/>
          <w:bCs/>
        </w:rPr>
        <w:t>о</w:t>
      </w:r>
      <w:r w:rsidR="00490C2C" w:rsidRPr="00BB0297">
        <w:rPr>
          <w:b/>
          <w:bCs/>
        </w:rPr>
        <w:t>м</w:t>
      </w:r>
      <w:r w:rsidR="00652DF7" w:rsidRPr="00BB0297">
        <w:rPr>
          <w:b/>
          <w:bCs/>
        </w:rPr>
        <w:t>у</w:t>
      </w:r>
      <w:r w:rsidR="00490C2C" w:rsidRPr="00BB0297">
        <w:rPr>
          <w:b/>
          <w:bCs/>
        </w:rPr>
        <w:t xml:space="preserve"> подпунктом «</w:t>
      </w:r>
      <w:r w:rsidR="00033633" w:rsidRPr="00BB0297">
        <w:rPr>
          <w:b/>
          <w:bCs/>
        </w:rPr>
        <w:t>а</w:t>
      </w:r>
      <w:r w:rsidR="00490C2C" w:rsidRPr="00BB0297">
        <w:rPr>
          <w:b/>
          <w:bCs/>
        </w:rPr>
        <w:t xml:space="preserve">» пунктом 2 части 1 статьи 3 Закона Чувашской Республики  </w:t>
      </w:r>
      <w:r w:rsidR="0047082F" w:rsidRPr="00BB0297">
        <w:rPr>
          <w:b/>
          <w:bCs/>
        </w:rPr>
        <w:t>«Об установлении критериев, которым должны соответствовать объекты социально-культурного и коммунально-бытового назначения и масшта</w:t>
      </w:r>
      <w:r w:rsidR="0047082F" w:rsidRPr="00BB0297">
        <w:rPr>
          <w:b/>
          <w:bCs/>
        </w:rPr>
        <w:t>б</w:t>
      </w:r>
      <w:r w:rsidR="0047082F" w:rsidRPr="00BB0297">
        <w:rPr>
          <w:b/>
          <w:bCs/>
        </w:rPr>
        <w:t>ные инвестиционные проекты, для размещения (реализации) которых д</w:t>
      </w:r>
      <w:r w:rsidR="0047082F" w:rsidRPr="00BB0297">
        <w:rPr>
          <w:b/>
          <w:bCs/>
        </w:rPr>
        <w:t>о</w:t>
      </w:r>
      <w:r w:rsidR="0047082F" w:rsidRPr="00BB0297">
        <w:rPr>
          <w:b/>
          <w:bCs/>
        </w:rPr>
        <w:t>пускается предоставление земельного участка, находящегося в госуда</w:t>
      </w:r>
      <w:r w:rsidR="0047082F" w:rsidRPr="00BB0297">
        <w:rPr>
          <w:b/>
          <w:bCs/>
        </w:rPr>
        <w:t>р</w:t>
      </w:r>
      <w:r w:rsidR="0047082F" w:rsidRPr="00BB0297">
        <w:rPr>
          <w:b/>
          <w:bCs/>
        </w:rPr>
        <w:t>ственной собственности Чувашской Республики, муниципальной собстве</w:t>
      </w:r>
      <w:r w:rsidR="0047082F" w:rsidRPr="00BB0297">
        <w:rPr>
          <w:b/>
          <w:bCs/>
        </w:rPr>
        <w:t>н</w:t>
      </w:r>
      <w:r w:rsidR="0047082F" w:rsidRPr="00BB0297">
        <w:rPr>
          <w:b/>
          <w:bCs/>
        </w:rPr>
        <w:t>ности, и земельного участка, государственная собственность на который не разграничена, в аренду без проведения торгов</w:t>
      </w:r>
      <w:r w:rsidR="00490C2C" w:rsidRPr="00BB0297">
        <w:rPr>
          <w:b/>
          <w:bCs/>
        </w:rPr>
        <w:t>»</w:t>
      </w:r>
    </w:p>
    <w:p w:rsidR="0083657B" w:rsidRPr="00BB0297" w:rsidRDefault="0083657B" w:rsidP="00120252">
      <w:pPr>
        <w:widowControl w:val="0"/>
        <w:autoSpaceDE w:val="0"/>
        <w:spacing w:line="233" w:lineRule="auto"/>
        <w:ind w:firstLine="680"/>
        <w:jc w:val="both"/>
        <w:rPr>
          <w:b/>
          <w:bCs/>
        </w:rPr>
      </w:pPr>
    </w:p>
    <w:p w:rsidR="0083657B" w:rsidRPr="00BB0297" w:rsidRDefault="0083657B" w:rsidP="00120252">
      <w:pPr>
        <w:spacing w:line="233" w:lineRule="auto"/>
        <w:ind w:firstLine="680"/>
        <w:jc w:val="both"/>
        <w:rPr>
          <w:b/>
        </w:rPr>
      </w:pPr>
      <w:r w:rsidRPr="00BB0297">
        <w:rPr>
          <w:b/>
        </w:rPr>
        <w:t>1. Общая информация</w:t>
      </w:r>
    </w:p>
    <w:p w:rsidR="00B67958" w:rsidRPr="00BB0297" w:rsidRDefault="00B67958" w:rsidP="00120252">
      <w:pPr>
        <w:spacing w:line="233" w:lineRule="auto"/>
        <w:ind w:firstLine="680"/>
        <w:jc w:val="both"/>
        <w:rPr>
          <w:i/>
        </w:rPr>
      </w:pPr>
    </w:p>
    <w:p w:rsidR="006B7EE1" w:rsidRPr="00BB0297" w:rsidRDefault="0083657B" w:rsidP="00120252">
      <w:pPr>
        <w:pStyle w:val="ConsPlusNonformat"/>
        <w:spacing w:line="233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0297">
        <w:rPr>
          <w:rFonts w:ascii="Times New Roman" w:hAnsi="Times New Roman" w:cs="Times New Roman"/>
          <w:i/>
          <w:sz w:val="24"/>
          <w:szCs w:val="24"/>
        </w:rPr>
        <w:t>1.1. Орган исполнительной власти Чувашской Республики, осуществляющий подготовку проекта нормативного правового акта Чувашской Республики, устанавливающего новые</w:t>
      </w:r>
      <w:r w:rsidR="00EE14E1" w:rsidRPr="00BB02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0297">
        <w:rPr>
          <w:rFonts w:ascii="Times New Roman" w:hAnsi="Times New Roman" w:cs="Times New Roman"/>
          <w:i/>
          <w:sz w:val="24"/>
          <w:szCs w:val="24"/>
        </w:rPr>
        <w:t>или изменяющего ранее предусмотренные нормативными правовыми актами Чувашской Республики обязанности для субъектов предпринимательской  и  инвестиционной  деятельности, а  также устанавливающего, изменяющего или  отменяющего  ранее  установленную ответственность  за  нарушение  нормативных правовых актов Чувашской Республики, затрагивающих вопросы  осуществления  предпринимательской  и инвестиционной деятельности</w:t>
      </w:r>
      <w:r w:rsidRPr="00BB0297">
        <w:rPr>
          <w:rFonts w:ascii="Times New Roman" w:hAnsi="Times New Roman" w:cs="Times New Roman"/>
          <w:sz w:val="24"/>
          <w:szCs w:val="24"/>
        </w:rPr>
        <w:t>:</w:t>
      </w:r>
    </w:p>
    <w:p w:rsidR="0083657B" w:rsidRPr="00BB0297" w:rsidRDefault="00286571" w:rsidP="00120252">
      <w:pPr>
        <w:pStyle w:val="ConsPlusNonformat"/>
        <w:spacing w:line="233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297">
        <w:rPr>
          <w:rFonts w:ascii="Times New Roman" w:hAnsi="Times New Roman" w:cs="Times New Roman"/>
          <w:sz w:val="24"/>
          <w:szCs w:val="24"/>
        </w:rPr>
        <w:t xml:space="preserve">Министерство строительства, архитектуры и жилищно-коммунального хозяйства Чувашской Республики </w:t>
      </w:r>
      <w:r w:rsidR="0083657B" w:rsidRPr="00BB0297">
        <w:rPr>
          <w:rFonts w:ascii="Times New Roman" w:hAnsi="Times New Roman" w:cs="Times New Roman"/>
          <w:sz w:val="24"/>
          <w:szCs w:val="24"/>
        </w:rPr>
        <w:t xml:space="preserve"> (далее - Минс</w:t>
      </w:r>
      <w:r w:rsidRPr="00BB0297">
        <w:rPr>
          <w:rFonts w:ascii="Times New Roman" w:hAnsi="Times New Roman" w:cs="Times New Roman"/>
          <w:sz w:val="24"/>
          <w:szCs w:val="24"/>
        </w:rPr>
        <w:t>трой</w:t>
      </w:r>
      <w:r w:rsidR="0083657B" w:rsidRPr="00BB0297">
        <w:rPr>
          <w:rFonts w:ascii="Times New Roman" w:hAnsi="Times New Roman" w:cs="Times New Roman"/>
          <w:sz w:val="24"/>
          <w:szCs w:val="24"/>
        </w:rPr>
        <w:t xml:space="preserve"> Чувашии).</w:t>
      </w:r>
    </w:p>
    <w:p w:rsidR="0083657B" w:rsidRPr="00BB0297" w:rsidRDefault="0083657B" w:rsidP="00120252">
      <w:pPr>
        <w:widowControl w:val="0"/>
        <w:autoSpaceDE w:val="0"/>
        <w:spacing w:line="233" w:lineRule="auto"/>
        <w:ind w:firstLine="680"/>
        <w:jc w:val="both"/>
      </w:pPr>
      <w:r w:rsidRPr="00BB0297">
        <w:rPr>
          <w:i/>
        </w:rPr>
        <w:t>1.2. Наименование проекта акта:</w:t>
      </w:r>
      <w:r w:rsidRPr="00BB0297">
        <w:t xml:space="preserve"> проект постановления Кабинета Министров Ч</w:t>
      </w:r>
      <w:r w:rsidRPr="00BB0297">
        <w:t>у</w:t>
      </w:r>
      <w:r w:rsidRPr="00BB0297">
        <w:t xml:space="preserve">вашской Республики </w:t>
      </w:r>
      <w:r w:rsidR="00490C2C" w:rsidRPr="00BB0297">
        <w:t>«Об утверждении Порядка определения соответствия масштабного инвестиционного проекта в сфере жилищного строительства критери</w:t>
      </w:r>
      <w:r w:rsidR="00652DF7" w:rsidRPr="00BB0297">
        <w:t>ю</w:t>
      </w:r>
      <w:r w:rsidR="00490C2C" w:rsidRPr="00BB0297">
        <w:t>, установленн</w:t>
      </w:r>
      <w:r w:rsidR="00652DF7" w:rsidRPr="00BB0297">
        <w:t>о</w:t>
      </w:r>
      <w:r w:rsidR="00490C2C" w:rsidRPr="00BB0297">
        <w:t>м</w:t>
      </w:r>
      <w:r w:rsidR="00652DF7" w:rsidRPr="00BB0297">
        <w:t>у</w:t>
      </w:r>
      <w:r w:rsidR="00490C2C" w:rsidRPr="00BB0297">
        <w:t xml:space="preserve"> подпунктом «</w:t>
      </w:r>
      <w:r w:rsidR="00033633" w:rsidRPr="00BB0297">
        <w:t>а</w:t>
      </w:r>
      <w:r w:rsidR="00490C2C" w:rsidRPr="00BB0297">
        <w:t>» пунктом 2 части 1 статьи 3 Закона Чувашской Республики «</w:t>
      </w:r>
      <w:r w:rsidR="00802A21" w:rsidRPr="00BB0297">
        <w:t>Об устано</w:t>
      </w:r>
      <w:r w:rsidR="00802A21" w:rsidRPr="00BB0297">
        <w:t>в</w:t>
      </w:r>
      <w:r w:rsidR="00802A21" w:rsidRPr="00BB0297">
        <w:t>лении критериев, которым должны соответствовать объекты социально-культурного и коммунально-бытового назначения и масштабные инвестиционные проекты, для разм</w:t>
      </w:r>
      <w:r w:rsidR="00802A21" w:rsidRPr="00BB0297">
        <w:t>е</w:t>
      </w:r>
      <w:r w:rsidR="00802A21" w:rsidRPr="00BB0297">
        <w:t>щения (реализации) которых допускается предоставление земельного участка, находящ</w:t>
      </w:r>
      <w:r w:rsidR="00802A21" w:rsidRPr="00BB0297">
        <w:t>е</w:t>
      </w:r>
      <w:r w:rsidR="00802A21" w:rsidRPr="00BB0297">
        <w:t>гося в государственной собственности Чувашской Республики, муниципальной собстве</w:t>
      </w:r>
      <w:r w:rsidR="00802A21" w:rsidRPr="00BB0297">
        <w:t>н</w:t>
      </w:r>
      <w:r w:rsidR="00802A21" w:rsidRPr="00BB0297">
        <w:t>ности, и земельного участка, государственная собственность на который не разграничена, в аренду без проведения торгов</w:t>
      </w:r>
      <w:r w:rsidR="00490C2C" w:rsidRPr="00BB0297">
        <w:t xml:space="preserve">»  </w:t>
      </w:r>
      <w:r w:rsidRPr="00BB0297">
        <w:t xml:space="preserve">(далее – проект </w:t>
      </w:r>
      <w:r w:rsidR="008F229E" w:rsidRPr="00BB0297">
        <w:t>постановления</w:t>
      </w:r>
      <w:r w:rsidRPr="00BB0297">
        <w:t>).</w:t>
      </w:r>
    </w:p>
    <w:p w:rsidR="0083657B" w:rsidRPr="00BB0297" w:rsidRDefault="0083657B" w:rsidP="00120252">
      <w:pPr>
        <w:pStyle w:val="a6"/>
        <w:spacing w:line="233" w:lineRule="auto"/>
        <w:ind w:firstLine="680"/>
        <w:rPr>
          <w:i/>
          <w:szCs w:val="24"/>
        </w:rPr>
      </w:pPr>
      <w:r w:rsidRPr="00BB0297">
        <w:rPr>
          <w:i/>
          <w:szCs w:val="24"/>
        </w:rPr>
        <w:t>1.3. Стадия разработки:</w:t>
      </w:r>
      <w:r w:rsidR="006B7EE1" w:rsidRPr="00BB0297">
        <w:rPr>
          <w:i/>
          <w:szCs w:val="24"/>
        </w:rPr>
        <w:t xml:space="preserve">  </w:t>
      </w:r>
      <w:r w:rsidRPr="00BB0297">
        <w:rPr>
          <w:szCs w:val="24"/>
        </w:rPr>
        <w:t xml:space="preserve"> </w:t>
      </w:r>
      <w:r w:rsidR="00490C2C" w:rsidRPr="00BB0297">
        <w:rPr>
          <w:szCs w:val="24"/>
        </w:rPr>
        <w:t>первичная разработка</w:t>
      </w:r>
      <w:r w:rsidRPr="00BB0297">
        <w:rPr>
          <w:szCs w:val="24"/>
        </w:rPr>
        <w:t>.</w:t>
      </w:r>
    </w:p>
    <w:p w:rsidR="0083657B" w:rsidRPr="00BB0297" w:rsidRDefault="0083657B" w:rsidP="00120252">
      <w:pPr>
        <w:pStyle w:val="a6"/>
        <w:spacing w:line="233" w:lineRule="auto"/>
        <w:ind w:firstLine="680"/>
        <w:rPr>
          <w:i/>
          <w:szCs w:val="24"/>
        </w:rPr>
      </w:pPr>
      <w:r w:rsidRPr="00BB0297">
        <w:rPr>
          <w:i/>
          <w:szCs w:val="24"/>
        </w:rPr>
        <w:t>1.4. Данный сводный отчет о результатах оценки регулирующего воздействия проекта акта подготовлен на этапе</w:t>
      </w:r>
      <w:r w:rsidR="00E55FF6" w:rsidRPr="00BB0297">
        <w:rPr>
          <w:i/>
          <w:szCs w:val="24"/>
        </w:rPr>
        <w:t>:</w:t>
      </w:r>
      <w:r w:rsidR="006B7EE1" w:rsidRPr="00BB0297">
        <w:rPr>
          <w:i/>
          <w:szCs w:val="24"/>
        </w:rPr>
        <w:t xml:space="preserve">   </w:t>
      </w:r>
      <w:r w:rsidRPr="00BB0297">
        <w:rPr>
          <w:i/>
          <w:szCs w:val="24"/>
        </w:rPr>
        <w:t xml:space="preserve"> </w:t>
      </w:r>
      <w:r w:rsidR="00CC3FFF" w:rsidRPr="00BB0297">
        <w:rPr>
          <w:szCs w:val="24"/>
        </w:rPr>
        <w:t>предваритель</w:t>
      </w:r>
      <w:r w:rsidRPr="00BB0297">
        <w:rPr>
          <w:szCs w:val="24"/>
        </w:rPr>
        <w:t>ной оценки.</w:t>
      </w:r>
    </w:p>
    <w:p w:rsidR="0083657B" w:rsidRPr="00BB0297" w:rsidRDefault="0083657B" w:rsidP="00120252">
      <w:pPr>
        <w:pStyle w:val="a6"/>
        <w:spacing w:line="233" w:lineRule="auto"/>
        <w:ind w:firstLine="680"/>
        <w:rPr>
          <w:szCs w:val="24"/>
        </w:rPr>
      </w:pPr>
      <w:r w:rsidRPr="00BB0297">
        <w:rPr>
          <w:i/>
          <w:szCs w:val="24"/>
        </w:rPr>
        <w:t>1.5. Обоснование выбора варианта проведения оценки регулирующего воздействия:</w:t>
      </w:r>
    </w:p>
    <w:p w:rsidR="0083657B" w:rsidRPr="00BB0297" w:rsidRDefault="00CC3FFF" w:rsidP="00120252">
      <w:pPr>
        <w:autoSpaceDE w:val="0"/>
        <w:spacing w:line="233" w:lineRule="auto"/>
        <w:ind w:firstLine="680"/>
        <w:jc w:val="both"/>
      </w:pPr>
      <w:r w:rsidRPr="00BB0297">
        <w:t>Предваритель</w:t>
      </w:r>
      <w:r w:rsidR="0083657B" w:rsidRPr="00BB0297">
        <w:t xml:space="preserve">ная оценка проекта </w:t>
      </w:r>
      <w:r w:rsidR="008F229E" w:rsidRPr="00BB0297">
        <w:t>постановления</w:t>
      </w:r>
      <w:r w:rsidR="0083657B" w:rsidRPr="00BB0297">
        <w:t xml:space="preserve"> проводится на основании </w:t>
      </w:r>
      <w:r w:rsidR="006D561A" w:rsidRPr="00BB0297">
        <w:t>Порядка проведения оценки регулирующего воздействия проектов нормативных правовых актов Чувашской Республики, утвержденного постановлением Кабинета Министров Чувашской Республики от  29 ноября 2012 г. № 532 (приложение №2). Согласно пункт</w:t>
      </w:r>
      <w:r w:rsidR="00E71DD4" w:rsidRPr="00BB0297">
        <w:t>у</w:t>
      </w:r>
      <w:r w:rsidR="006D561A" w:rsidRPr="00BB0297">
        <w:t xml:space="preserve"> 3.3 Порядка </w:t>
      </w:r>
      <w:r w:rsidR="00A01848" w:rsidRPr="00BB0297">
        <w:t>предваритель</w:t>
      </w:r>
      <w:r w:rsidR="006D561A" w:rsidRPr="00BB0297">
        <w:t>ная оценка проводится в случае содержания в проекте постановления пол</w:t>
      </w:r>
      <w:r w:rsidR="006D561A" w:rsidRPr="00BB0297">
        <w:t>о</w:t>
      </w:r>
      <w:r w:rsidR="006D561A" w:rsidRPr="00BB0297">
        <w:t>жений, которыми изменяются содержание прав и обязанностей субъектов предприним</w:t>
      </w:r>
      <w:r w:rsidR="006D561A" w:rsidRPr="00BB0297">
        <w:t>а</w:t>
      </w:r>
      <w:r w:rsidR="006D561A" w:rsidRPr="00BB0297">
        <w:t>тельской и инвестиционной деятельности.</w:t>
      </w:r>
    </w:p>
    <w:p w:rsidR="006D561A" w:rsidRPr="00BB0297" w:rsidRDefault="006D561A" w:rsidP="00120252">
      <w:pPr>
        <w:autoSpaceDE w:val="0"/>
        <w:spacing w:line="233" w:lineRule="auto"/>
        <w:ind w:firstLine="680"/>
        <w:jc w:val="both"/>
      </w:pPr>
      <w:r w:rsidRPr="00BB0297">
        <w:t>В ходе предварительной оценки установлено, что проектом постановления</w:t>
      </w:r>
      <w:r w:rsidR="00CC3FFF" w:rsidRPr="00BB0297">
        <w:t>:</w:t>
      </w:r>
    </w:p>
    <w:p w:rsidR="00CC3FFF" w:rsidRPr="00BB0297" w:rsidRDefault="00CC3FFF" w:rsidP="00120252">
      <w:pPr>
        <w:autoSpaceDE w:val="0"/>
        <w:spacing w:line="233" w:lineRule="auto"/>
        <w:ind w:firstLine="680"/>
        <w:jc w:val="both"/>
      </w:pPr>
      <w:r w:rsidRPr="00BB0297">
        <w:t>предлагается утвердить Порядок определения соответствия масштабного инвест</w:t>
      </w:r>
      <w:r w:rsidRPr="00BB0297">
        <w:t>и</w:t>
      </w:r>
      <w:r w:rsidRPr="00BB0297">
        <w:t>ционного проекта в сфере жилищного строительства критери</w:t>
      </w:r>
      <w:r w:rsidR="007229AC" w:rsidRPr="00BB0297">
        <w:t>ю</w:t>
      </w:r>
      <w:r w:rsidRPr="00BB0297">
        <w:t>, установленн</w:t>
      </w:r>
      <w:r w:rsidR="007229AC" w:rsidRPr="00BB0297">
        <w:t>о</w:t>
      </w:r>
      <w:r w:rsidRPr="00BB0297">
        <w:t>м</w:t>
      </w:r>
      <w:r w:rsidR="007229AC" w:rsidRPr="00BB0297">
        <w:t>у</w:t>
      </w:r>
      <w:r w:rsidRPr="00BB0297">
        <w:t xml:space="preserve"> подпун</w:t>
      </w:r>
      <w:r w:rsidRPr="00BB0297">
        <w:t>к</w:t>
      </w:r>
      <w:r w:rsidRPr="00BB0297">
        <w:t>том «</w:t>
      </w:r>
      <w:r w:rsidR="00105961" w:rsidRPr="00BB0297">
        <w:t>а</w:t>
      </w:r>
      <w:r w:rsidRPr="00BB0297">
        <w:t xml:space="preserve">» пунктом 2 части 1 статьи 3 Закона Чувашской Республики </w:t>
      </w:r>
      <w:r w:rsidR="00105961" w:rsidRPr="00BB0297">
        <w:t>«Об установлении кр</w:t>
      </w:r>
      <w:r w:rsidR="00105961" w:rsidRPr="00BB0297">
        <w:t>и</w:t>
      </w:r>
      <w:r w:rsidR="00105961" w:rsidRPr="00BB0297">
        <w:t>териев, которым должны соответствовать объекты социально-культурного и коммунал</w:t>
      </w:r>
      <w:r w:rsidR="00105961" w:rsidRPr="00BB0297">
        <w:t>ь</w:t>
      </w:r>
      <w:r w:rsidR="00105961" w:rsidRPr="00BB0297">
        <w:t>но-бытового назначения и масштабные инвестиционные проекты, для размещения (реал</w:t>
      </w:r>
      <w:r w:rsidR="00105961" w:rsidRPr="00BB0297">
        <w:t>и</w:t>
      </w:r>
      <w:r w:rsidR="00105961" w:rsidRPr="00BB0297">
        <w:t>зации) которых допускается предоставление земельного участка, находящегося в госуда</w:t>
      </w:r>
      <w:r w:rsidR="00105961" w:rsidRPr="00BB0297">
        <w:t>р</w:t>
      </w:r>
      <w:r w:rsidR="00105961" w:rsidRPr="00BB0297">
        <w:lastRenderedPageBreak/>
        <w:t>ственной собственности Чувашской Республики, муниципальной собственности, и з</w:t>
      </w:r>
      <w:r w:rsidR="00105961" w:rsidRPr="00BB0297">
        <w:t>е</w:t>
      </w:r>
      <w:r w:rsidR="00105961" w:rsidRPr="00BB0297">
        <w:t>мельного участка, государственная собственность на который не разграничена, в аренду без проведения торгов</w:t>
      </w:r>
      <w:r w:rsidRPr="00BB0297">
        <w:t>»</w:t>
      </w:r>
      <w:r w:rsidR="00133E6A" w:rsidRPr="00BB0297">
        <w:t xml:space="preserve"> (далее – Порядок)</w:t>
      </w:r>
      <w:r w:rsidRPr="00BB0297">
        <w:t>, предусматривающий:</w:t>
      </w:r>
    </w:p>
    <w:p w:rsidR="00CC3FFF" w:rsidRPr="00BB0297" w:rsidRDefault="00CC3FFF" w:rsidP="00120252">
      <w:pPr>
        <w:autoSpaceDE w:val="0"/>
        <w:spacing w:line="233" w:lineRule="auto"/>
        <w:ind w:firstLine="680"/>
        <w:jc w:val="both"/>
      </w:pPr>
      <w:r w:rsidRPr="00BB0297">
        <w:t>перечень документов, необходимых для рассмотрения вопроса о соответствии кр</w:t>
      </w:r>
      <w:r w:rsidRPr="00BB0297">
        <w:t>и</w:t>
      </w:r>
      <w:r w:rsidRPr="00BB0297">
        <w:t>териям, установленным  подпунктом «</w:t>
      </w:r>
      <w:r w:rsidR="00BE77E0" w:rsidRPr="00BB0297">
        <w:t>а</w:t>
      </w:r>
      <w:r w:rsidRPr="00BB0297">
        <w:t xml:space="preserve">» пункта 2 части 1 статьи 3 Закона  Чувашской Республики, представляемых </w:t>
      </w:r>
      <w:r w:rsidR="006F6ECD" w:rsidRPr="00BB0297">
        <w:t>инициатором проекта</w:t>
      </w:r>
      <w:r w:rsidRPr="00BB0297">
        <w:t>;</w:t>
      </w:r>
    </w:p>
    <w:p w:rsidR="00CC3FFF" w:rsidRPr="00BB0297" w:rsidRDefault="00CC3FFF" w:rsidP="00120252">
      <w:pPr>
        <w:autoSpaceDE w:val="0"/>
        <w:spacing w:line="233" w:lineRule="auto"/>
        <w:ind w:firstLine="680"/>
        <w:jc w:val="both"/>
      </w:pPr>
      <w:r w:rsidRPr="00BB0297">
        <w:t xml:space="preserve">порядок рассмотрения </w:t>
      </w:r>
      <w:r w:rsidR="00066258" w:rsidRPr="00BB0297">
        <w:t xml:space="preserve">документов, </w:t>
      </w:r>
      <w:r w:rsidRPr="00BB0297">
        <w:t xml:space="preserve">представленных </w:t>
      </w:r>
      <w:r w:rsidR="006F6ECD" w:rsidRPr="00BB0297">
        <w:t>инициатором проекта</w:t>
      </w:r>
      <w:r w:rsidRPr="00BB0297">
        <w:t>;</w:t>
      </w:r>
    </w:p>
    <w:p w:rsidR="00CC3FFF" w:rsidRPr="00BB0297" w:rsidRDefault="00CC3FFF" w:rsidP="00120252">
      <w:pPr>
        <w:autoSpaceDE w:val="0"/>
        <w:spacing w:line="233" w:lineRule="auto"/>
        <w:ind w:firstLine="680"/>
        <w:jc w:val="both"/>
      </w:pPr>
      <w:r w:rsidRPr="00BB0297">
        <w:t xml:space="preserve">порядок принятия решения по результатам рассмотрения </w:t>
      </w:r>
      <w:r w:rsidR="00A01848" w:rsidRPr="00BB0297">
        <w:t xml:space="preserve">документов, </w:t>
      </w:r>
      <w:r w:rsidRPr="00BB0297">
        <w:t>представле</w:t>
      </w:r>
      <w:r w:rsidRPr="00BB0297">
        <w:t>н</w:t>
      </w:r>
      <w:r w:rsidRPr="00BB0297">
        <w:t xml:space="preserve">ных </w:t>
      </w:r>
      <w:r w:rsidR="006F6ECD" w:rsidRPr="00BB0297">
        <w:t>инициатором проекта</w:t>
      </w:r>
      <w:r w:rsidRPr="00BB0297">
        <w:t>.</w:t>
      </w:r>
    </w:p>
    <w:p w:rsidR="0083657B" w:rsidRPr="00BB0297" w:rsidRDefault="00CC3FFF" w:rsidP="00120252">
      <w:pPr>
        <w:autoSpaceDE w:val="0"/>
        <w:spacing w:line="233" w:lineRule="auto"/>
        <w:ind w:firstLine="680"/>
        <w:jc w:val="both"/>
      </w:pPr>
      <w:r w:rsidRPr="00BB0297">
        <w:t xml:space="preserve">Учитывая, что </w:t>
      </w:r>
      <w:r w:rsidR="00C57087" w:rsidRPr="00BB0297">
        <w:t xml:space="preserve">проект постановления затрагивает узкий круг организаций, </w:t>
      </w:r>
      <w:r w:rsidRPr="00BB0297">
        <w:t>обяза</w:t>
      </w:r>
      <w:r w:rsidRPr="00BB0297">
        <w:t>н</w:t>
      </w:r>
      <w:r w:rsidRPr="00BB0297">
        <w:t>ности для субъекта инвестиционной деятельности соответствуют практике государстве</w:t>
      </w:r>
      <w:r w:rsidRPr="00BB0297">
        <w:t>н</w:t>
      </w:r>
      <w:r w:rsidRPr="00BB0297">
        <w:t xml:space="preserve">ной поддержки и обычаям делового документооборота, принято решение о </w:t>
      </w:r>
      <w:r w:rsidR="00F34904" w:rsidRPr="00BB0297">
        <w:t xml:space="preserve">подготовке сводного отчета об оценке регулирующего воздействия проекта постановления на этапе </w:t>
      </w:r>
      <w:r w:rsidRPr="00BB0297">
        <w:t>предваритель</w:t>
      </w:r>
      <w:r w:rsidR="00F34904" w:rsidRPr="00BB0297">
        <w:t>ной оценки</w:t>
      </w:r>
      <w:r w:rsidRPr="00BB0297">
        <w:t xml:space="preserve"> (без проведения публичных консультаций)</w:t>
      </w:r>
      <w:r w:rsidR="00F34904" w:rsidRPr="00BB0297">
        <w:t>.</w:t>
      </w:r>
    </w:p>
    <w:p w:rsidR="00EE14E1" w:rsidRPr="00BB0297" w:rsidRDefault="00EE14E1" w:rsidP="00120252">
      <w:pPr>
        <w:pStyle w:val="ConsPlusNonformat"/>
        <w:spacing w:line="233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57B" w:rsidRPr="00BB0297" w:rsidRDefault="0083657B" w:rsidP="00120252">
      <w:pPr>
        <w:pStyle w:val="ConsPlusNonformat"/>
        <w:spacing w:line="233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97">
        <w:rPr>
          <w:rFonts w:ascii="Times New Roman" w:hAnsi="Times New Roman" w:cs="Times New Roman"/>
          <w:b/>
          <w:sz w:val="24"/>
          <w:szCs w:val="24"/>
        </w:rPr>
        <w:t>2. Описание проблемы, на решение которой направлено предлагаемое правовое регулирование</w:t>
      </w:r>
    </w:p>
    <w:p w:rsidR="00B67958" w:rsidRPr="00BB0297" w:rsidRDefault="00B67958" w:rsidP="00120252">
      <w:pPr>
        <w:pStyle w:val="ConsPlusNonformat"/>
        <w:spacing w:line="233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3657B" w:rsidRPr="00BB0297" w:rsidRDefault="0083657B" w:rsidP="00120252">
      <w:pPr>
        <w:pStyle w:val="a6"/>
        <w:spacing w:line="233" w:lineRule="auto"/>
        <w:ind w:firstLine="680"/>
        <w:rPr>
          <w:i/>
          <w:szCs w:val="24"/>
        </w:rPr>
      </w:pPr>
      <w:r w:rsidRPr="00BB0297">
        <w:rPr>
          <w:szCs w:val="24"/>
        </w:rPr>
        <w:t>2.1</w:t>
      </w:r>
      <w:r w:rsidRPr="00BB0297">
        <w:rPr>
          <w:i/>
          <w:szCs w:val="24"/>
        </w:rPr>
        <w:t>. Причины государственного вмешательства:</w:t>
      </w:r>
    </w:p>
    <w:p w:rsidR="00057E6E" w:rsidRPr="00BB0297" w:rsidRDefault="002B410D" w:rsidP="00120252">
      <w:pPr>
        <w:pStyle w:val="a6"/>
        <w:spacing w:line="233" w:lineRule="auto"/>
        <w:ind w:firstLine="680"/>
        <w:rPr>
          <w:szCs w:val="24"/>
        </w:rPr>
      </w:pPr>
      <w:r w:rsidRPr="00BB0297">
        <w:rPr>
          <w:szCs w:val="24"/>
        </w:rPr>
        <w:t xml:space="preserve">В </w:t>
      </w:r>
      <w:r w:rsidR="00057E6E" w:rsidRPr="00BB0297">
        <w:rPr>
          <w:szCs w:val="24"/>
        </w:rPr>
        <w:t xml:space="preserve">июне 2018 года в </w:t>
      </w:r>
      <w:r w:rsidRPr="00BB0297">
        <w:rPr>
          <w:szCs w:val="24"/>
        </w:rPr>
        <w:t>Закон Чувашской Республики от 22 июня 2015 года № 32 «Об установлении критериев, которым должны соответствовать объекты социально-культурного и коммунально-бытового назначения и масштабные инвестиционные прое</w:t>
      </w:r>
      <w:r w:rsidRPr="00BB0297">
        <w:rPr>
          <w:szCs w:val="24"/>
        </w:rPr>
        <w:t>к</w:t>
      </w:r>
      <w:r w:rsidRPr="00BB0297">
        <w:rPr>
          <w:szCs w:val="24"/>
        </w:rPr>
        <w:t>ты, для размещения (реализации) которых допускается предоставление земельного учас</w:t>
      </w:r>
      <w:r w:rsidRPr="00BB0297">
        <w:rPr>
          <w:szCs w:val="24"/>
        </w:rPr>
        <w:t>т</w:t>
      </w:r>
      <w:r w:rsidRPr="00BB0297">
        <w:rPr>
          <w:szCs w:val="24"/>
        </w:rPr>
        <w:t>ка, находящегося в государственной собственности Чувашской Республики, муниципал</w:t>
      </w:r>
      <w:r w:rsidRPr="00BB0297">
        <w:rPr>
          <w:szCs w:val="24"/>
        </w:rPr>
        <w:t>ь</w:t>
      </w:r>
      <w:r w:rsidRPr="00BB0297">
        <w:rPr>
          <w:szCs w:val="24"/>
        </w:rPr>
        <w:t xml:space="preserve">ной собственности, и земельного участка, государственная собственность на который не разграничена, в аренду без проведения торгов» </w:t>
      </w:r>
      <w:r w:rsidR="00057E6E" w:rsidRPr="00BB0297">
        <w:rPr>
          <w:szCs w:val="24"/>
        </w:rPr>
        <w:t xml:space="preserve">были </w:t>
      </w:r>
      <w:r w:rsidRPr="00BB0297">
        <w:rPr>
          <w:szCs w:val="24"/>
        </w:rPr>
        <w:t>вн</w:t>
      </w:r>
      <w:r w:rsidR="00167BF2" w:rsidRPr="00BB0297">
        <w:rPr>
          <w:szCs w:val="24"/>
        </w:rPr>
        <w:t>е</w:t>
      </w:r>
      <w:r w:rsidRPr="00BB0297">
        <w:rPr>
          <w:szCs w:val="24"/>
        </w:rPr>
        <w:t>с</w:t>
      </w:r>
      <w:r w:rsidR="00167BF2" w:rsidRPr="00BB0297">
        <w:rPr>
          <w:szCs w:val="24"/>
        </w:rPr>
        <w:t>ены</w:t>
      </w:r>
      <w:r w:rsidRPr="00BB0297">
        <w:rPr>
          <w:szCs w:val="24"/>
        </w:rPr>
        <w:t xml:space="preserve"> изменения в части</w:t>
      </w:r>
      <w:r w:rsidR="00057E6E" w:rsidRPr="00BB0297">
        <w:rPr>
          <w:szCs w:val="24"/>
        </w:rPr>
        <w:t xml:space="preserve"> дополн</w:t>
      </w:r>
      <w:r w:rsidR="00057E6E" w:rsidRPr="00BB0297">
        <w:rPr>
          <w:szCs w:val="24"/>
        </w:rPr>
        <w:t>е</w:t>
      </w:r>
      <w:r w:rsidR="00057E6E" w:rsidRPr="00BB0297">
        <w:rPr>
          <w:szCs w:val="24"/>
        </w:rPr>
        <w:t>ния критери</w:t>
      </w:r>
      <w:r w:rsidR="00135D18" w:rsidRPr="00BB0297">
        <w:rPr>
          <w:szCs w:val="24"/>
        </w:rPr>
        <w:t>ем</w:t>
      </w:r>
      <w:r w:rsidRPr="00BB0297">
        <w:rPr>
          <w:szCs w:val="24"/>
        </w:rPr>
        <w:t xml:space="preserve"> </w:t>
      </w:r>
      <w:r w:rsidR="00057E6E" w:rsidRPr="00BB0297">
        <w:rPr>
          <w:szCs w:val="24"/>
        </w:rPr>
        <w:t>предоставления земельного участка в аренду без проведения торгов в ц</w:t>
      </w:r>
      <w:r w:rsidR="00057E6E" w:rsidRPr="00BB0297">
        <w:rPr>
          <w:szCs w:val="24"/>
        </w:rPr>
        <w:t>е</w:t>
      </w:r>
      <w:r w:rsidR="00057E6E" w:rsidRPr="00BB0297">
        <w:rPr>
          <w:szCs w:val="24"/>
        </w:rPr>
        <w:t xml:space="preserve">лях реализации масштабных инвестиционных проектов в сфере жилищного строительства при строительстве </w:t>
      </w:r>
      <w:r w:rsidR="00135D18" w:rsidRPr="00BB0297">
        <w:rPr>
          <w:szCs w:val="24"/>
          <w:lang w:eastAsia="ru-RU"/>
        </w:rPr>
        <w:t>индивидуальных жилых домов, многоквартирных домов, передаваемых  в собственность или социальный наем гражданам, лишившимся жилого помещения в р</w:t>
      </w:r>
      <w:r w:rsidR="00135D18" w:rsidRPr="00BB0297">
        <w:rPr>
          <w:szCs w:val="24"/>
          <w:lang w:eastAsia="ru-RU"/>
        </w:rPr>
        <w:t>е</w:t>
      </w:r>
      <w:r w:rsidR="00135D18" w:rsidRPr="00BB0297">
        <w:rPr>
          <w:szCs w:val="24"/>
          <w:lang w:eastAsia="ru-RU"/>
        </w:rPr>
        <w:t>зультате чрезвычайных ситуаций.</w:t>
      </w:r>
    </w:p>
    <w:p w:rsidR="007F583A" w:rsidRPr="00BB0297" w:rsidRDefault="007F583A" w:rsidP="00120252">
      <w:pPr>
        <w:autoSpaceDE w:val="0"/>
        <w:autoSpaceDN w:val="0"/>
        <w:adjustRightInd w:val="0"/>
        <w:spacing w:line="233" w:lineRule="auto"/>
        <w:ind w:firstLine="680"/>
        <w:jc w:val="both"/>
        <w:rPr>
          <w:lang w:eastAsia="ru-RU"/>
        </w:rPr>
      </w:pPr>
      <w:r w:rsidRPr="00BB0297">
        <w:t xml:space="preserve">Порядок </w:t>
      </w:r>
      <w:r w:rsidRPr="00BB0297">
        <w:rPr>
          <w:lang w:eastAsia="ru-RU"/>
        </w:rPr>
        <w:t>определения соответствия масштабного инвестиционного проекта указа</w:t>
      </w:r>
      <w:r w:rsidRPr="00BB0297">
        <w:rPr>
          <w:lang w:eastAsia="ru-RU"/>
        </w:rPr>
        <w:t>н</w:t>
      </w:r>
      <w:r w:rsidRPr="00BB0297">
        <w:rPr>
          <w:lang w:eastAsia="ru-RU"/>
        </w:rPr>
        <w:t>н</w:t>
      </w:r>
      <w:r w:rsidR="00057E6E" w:rsidRPr="00BB0297">
        <w:rPr>
          <w:lang w:eastAsia="ru-RU"/>
        </w:rPr>
        <w:t>о</w:t>
      </w:r>
      <w:r w:rsidRPr="00BB0297">
        <w:rPr>
          <w:lang w:eastAsia="ru-RU"/>
        </w:rPr>
        <w:t>м</w:t>
      </w:r>
      <w:r w:rsidR="00057E6E" w:rsidRPr="00BB0297">
        <w:rPr>
          <w:lang w:eastAsia="ru-RU"/>
        </w:rPr>
        <w:t>у</w:t>
      </w:r>
      <w:r w:rsidRPr="00BB0297">
        <w:rPr>
          <w:lang w:eastAsia="ru-RU"/>
        </w:rPr>
        <w:t xml:space="preserve"> </w:t>
      </w:r>
      <w:r w:rsidR="00057E6E" w:rsidRPr="00BB0297">
        <w:rPr>
          <w:lang w:eastAsia="ru-RU"/>
        </w:rPr>
        <w:t>критерию</w:t>
      </w:r>
      <w:r w:rsidRPr="00BB0297">
        <w:rPr>
          <w:lang w:eastAsia="ru-RU"/>
        </w:rPr>
        <w:t>, устанавливается Кабинетом Министров Чувашской Республики.</w:t>
      </w:r>
    </w:p>
    <w:p w:rsidR="0083657B" w:rsidRPr="00BB0297" w:rsidRDefault="0083657B" w:rsidP="00120252">
      <w:pPr>
        <w:pStyle w:val="a6"/>
        <w:spacing w:line="233" w:lineRule="auto"/>
        <w:ind w:firstLine="680"/>
        <w:rPr>
          <w:i/>
          <w:szCs w:val="24"/>
        </w:rPr>
      </w:pPr>
      <w:r w:rsidRPr="00BB0297">
        <w:rPr>
          <w:szCs w:val="24"/>
        </w:rPr>
        <w:t>2.2.</w:t>
      </w:r>
      <w:r w:rsidRPr="00BB0297">
        <w:rPr>
          <w:i/>
          <w:szCs w:val="24"/>
        </w:rPr>
        <w:t xml:space="preserve"> Негативные эффекты, связанные с существованием рассматриваемой пр</w:t>
      </w:r>
      <w:r w:rsidRPr="00BB0297">
        <w:rPr>
          <w:i/>
          <w:szCs w:val="24"/>
        </w:rPr>
        <w:t>о</w:t>
      </w:r>
      <w:r w:rsidRPr="00BB0297">
        <w:rPr>
          <w:i/>
          <w:szCs w:val="24"/>
        </w:rPr>
        <w:t>блемы, и их количественная оценка:</w:t>
      </w:r>
    </w:p>
    <w:p w:rsidR="00A11C83" w:rsidRPr="00BB0297" w:rsidRDefault="00F34904" w:rsidP="00120252">
      <w:pPr>
        <w:spacing w:line="233" w:lineRule="auto"/>
        <w:ind w:firstLine="680"/>
        <w:jc w:val="both"/>
      </w:pPr>
      <w:r w:rsidRPr="00BB0297">
        <w:t>К негативным эффектам, связанным с существованием рассматриваемой проблемы</w:t>
      </w:r>
      <w:r w:rsidR="00A11C83" w:rsidRPr="00BB0297">
        <w:t>:</w:t>
      </w:r>
    </w:p>
    <w:p w:rsidR="00DB1B47" w:rsidRPr="00BB0297" w:rsidRDefault="00A11C83" w:rsidP="00120252">
      <w:pPr>
        <w:pStyle w:val="a6"/>
        <w:spacing w:line="233" w:lineRule="auto"/>
        <w:ind w:firstLine="680"/>
        <w:rPr>
          <w:szCs w:val="24"/>
        </w:rPr>
      </w:pPr>
      <w:r w:rsidRPr="00BB0297">
        <w:rPr>
          <w:szCs w:val="24"/>
        </w:rPr>
        <w:t xml:space="preserve">отсутствие возможности </w:t>
      </w:r>
      <w:r w:rsidR="0035403C" w:rsidRPr="00BB0297">
        <w:rPr>
          <w:szCs w:val="24"/>
        </w:rPr>
        <w:t xml:space="preserve">для </w:t>
      </w:r>
      <w:r w:rsidR="00DB1B47" w:rsidRPr="00BB0297">
        <w:rPr>
          <w:szCs w:val="24"/>
        </w:rPr>
        <w:t xml:space="preserve">привлечения застройщиков к строительству </w:t>
      </w:r>
      <w:r w:rsidRPr="00BB0297">
        <w:rPr>
          <w:szCs w:val="24"/>
        </w:rPr>
        <w:t xml:space="preserve"> </w:t>
      </w:r>
      <w:r w:rsidR="00DB1B47" w:rsidRPr="00BB0297">
        <w:rPr>
          <w:szCs w:val="24"/>
          <w:lang w:eastAsia="ru-RU"/>
        </w:rPr>
        <w:t>индив</w:t>
      </w:r>
      <w:r w:rsidR="00DB1B47" w:rsidRPr="00BB0297">
        <w:rPr>
          <w:szCs w:val="24"/>
          <w:lang w:eastAsia="ru-RU"/>
        </w:rPr>
        <w:t>и</w:t>
      </w:r>
      <w:r w:rsidR="00DB1B47" w:rsidRPr="00BB0297">
        <w:rPr>
          <w:szCs w:val="24"/>
          <w:lang w:eastAsia="ru-RU"/>
        </w:rPr>
        <w:t>дуальных жилых домов, многоквартирных домов, передаваемых  в собственность или с</w:t>
      </w:r>
      <w:r w:rsidR="00DB1B47" w:rsidRPr="00BB0297">
        <w:rPr>
          <w:szCs w:val="24"/>
          <w:lang w:eastAsia="ru-RU"/>
        </w:rPr>
        <w:t>о</w:t>
      </w:r>
      <w:r w:rsidR="00DB1B47" w:rsidRPr="00BB0297">
        <w:rPr>
          <w:szCs w:val="24"/>
          <w:lang w:eastAsia="ru-RU"/>
        </w:rPr>
        <w:t>циальный наем гражданам, лишившимся жилого помещения в результате чрезвычайных ситуаций</w:t>
      </w:r>
      <w:r w:rsidR="00133E6A" w:rsidRPr="00BB0297">
        <w:rPr>
          <w:szCs w:val="24"/>
          <w:lang w:eastAsia="ru-RU"/>
        </w:rPr>
        <w:t>;</w:t>
      </w:r>
    </w:p>
    <w:p w:rsidR="00A11C83" w:rsidRPr="00BB0297" w:rsidRDefault="00E11FC3" w:rsidP="00120252">
      <w:pPr>
        <w:spacing w:line="233" w:lineRule="auto"/>
        <w:ind w:firstLine="680"/>
        <w:jc w:val="both"/>
      </w:pPr>
      <w:r w:rsidRPr="00BB0297">
        <w:t xml:space="preserve">наличие </w:t>
      </w:r>
      <w:r w:rsidR="00DB1B47" w:rsidRPr="00BB0297">
        <w:rPr>
          <w:lang w:eastAsia="ru-RU"/>
        </w:rPr>
        <w:t>граждан, лишивши</w:t>
      </w:r>
      <w:r w:rsidR="0035403C" w:rsidRPr="00BB0297">
        <w:rPr>
          <w:lang w:eastAsia="ru-RU"/>
        </w:rPr>
        <w:t>х</w:t>
      </w:r>
      <w:r w:rsidR="00DB1B47" w:rsidRPr="00BB0297">
        <w:rPr>
          <w:lang w:eastAsia="ru-RU"/>
        </w:rPr>
        <w:t>ся жилого помещения в результате чрезвычайных с</w:t>
      </w:r>
      <w:r w:rsidR="00DB1B47" w:rsidRPr="00BB0297">
        <w:rPr>
          <w:lang w:eastAsia="ru-RU"/>
        </w:rPr>
        <w:t>и</w:t>
      </w:r>
      <w:r w:rsidR="00DB1B47" w:rsidRPr="00BB0297">
        <w:rPr>
          <w:lang w:eastAsia="ru-RU"/>
        </w:rPr>
        <w:t>туаций</w:t>
      </w:r>
      <w:r w:rsidR="0035403C" w:rsidRPr="00BB0297">
        <w:rPr>
          <w:lang w:eastAsia="ru-RU"/>
        </w:rPr>
        <w:t>,  необеспеченных жильем</w:t>
      </w:r>
      <w:r w:rsidR="00057E6E" w:rsidRPr="00BB0297">
        <w:t>.</w:t>
      </w:r>
    </w:p>
    <w:p w:rsidR="0083657B" w:rsidRPr="00BB0297" w:rsidRDefault="0083657B" w:rsidP="00120252">
      <w:pPr>
        <w:pStyle w:val="a6"/>
        <w:spacing w:line="233" w:lineRule="auto"/>
        <w:ind w:firstLine="680"/>
        <w:rPr>
          <w:szCs w:val="24"/>
        </w:rPr>
      </w:pPr>
      <w:r w:rsidRPr="00BB0297">
        <w:rPr>
          <w:szCs w:val="24"/>
        </w:rPr>
        <w:t xml:space="preserve">2.3. </w:t>
      </w:r>
      <w:r w:rsidRPr="00BB0297">
        <w:rPr>
          <w:i/>
          <w:szCs w:val="24"/>
        </w:rPr>
        <w:t>Основные группы субъектов предпринимательской и инвестиционной деятел</w:t>
      </w:r>
      <w:r w:rsidRPr="00BB0297">
        <w:rPr>
          <w:i/>
          <w:szCs w:val="24"/>
        </w:rPr>
        <w:t>ь</w:t>
      </w:r>
      <w:r w:rsidRPr="00BB0297">
        <w:rPr>
          <w:i/>
          <w:szCs w:val="24"/>
        </w:rPr>
        <w:t>ности, интересы которых затронуты существующей проблемой, и их количественная оценка:</w:t>
      </w:r>
    </w:p>
    <w:p w:rsidR="00135D18" w:rsidRPr="00BB0297" w:rsidRDefault="0083657B" w:rsidP="005043D5">
      <w:pPr>
        <w:spacing w:line="233" w:lineRule="auto"/>
        <w:ind w:firstLine="680"/>
        <w:jc w:val="both"/>
      </w:pPr>
      <w:r w:rsidRPr="00BB0297">
        <w:t xml:space="preserve">Проект </w:t>
      </w:r>
      <w:r w:rsidR="008F229E" w:rsidRPr="00BB0297">
        <w:t>постановления</w:t>
      </w:r>
      <w:r w:rsidRPr="00BB0297">
        <w:t xml:space="preserve"> содержит нормы, затрагивающие интересы </w:t>
      </w:r>
      <w:r w:rsidR="00905EEC" w:rsidRPr="00BB0297">
        <w:t>субъектов пре</w:t>
      </w:r>
      <w:r w:rsidR="00905EEC" w:rsidRPr="00BB0297">
        <w:t>д</w:t>
      </w:r>
      <w:r w:rsidR="00905EEC" w:rsidRPr="00BB0297">
        <w:t>принимательской и инвестиционной деятельности</w:t>
      </w:r>
      <w:r w:rsidRPr="00BB0297">
        <w:t xml:space="preserve">, заинтересованных в </w:t>
      </w:r>
      <w:r w:rsidR="00171811" w:rsidRPr="00BB0297">
        <w:t xml:space="preserve"> </w:t>
      </w:r>
      <w:r w:rsidR="00135D18" w:rsidRPr="00BB0297">
        <w:t xml:space="preserve">строительстве </w:t>
      </w:r>
      <w:r w:rsidR="00135D18" w:rsidRPr="00BB0297">
        <w:rPr>
          <w:lang w:eastAsia="ru-RU"/>
        </w:rPr>
        <w:t xml:space="preserve">индивидуальных жилых домов, многоквартирных домов, передаваемых  в собственность или социальный наем гражданам, лишившимся жилого помещения в результате </w:t>
      </w:r>
      <w:r w:rsidR="00135D18" w:rsidRPr="00BB0297">
        <w:t>чрезв</w:t>
      </w:r>
      <w:r w:rsidR="00135D18" w:rsidRPr="00BB0297">
        <w:t>ы</w:t>
      </w:r>
      <w:r w:rsidR="00135D18" w:rsidRPr="00BB0297">
        <w:t>чайных ситуаций.</w:t>
      </w:r>
    </w:p>
    <w:p w:rsidR="005043D5" w:rsidRPr="00BB0297" w:rsidRDefault="005043D5" w:rsidP="005043D5">
      <w:pPr>
        <w:spacing w:line="233" w:lineRule="auto"/>
        <w:ind w:firstLine="680"/>
        <w:jc w:val="both"/>
      </w:pPr>
      <w:r w:rsidRPr="00BB0297">
        <w:t xml:space="preserve">По состоянию на 1 </w:t>
      </w:r>
      <w:r w:rsidR="001A3B46" w:rsidRPr="00BB0297">
        <w:t>апреля</w:t>
      </w:r>
      <w:r w:rsidRPr="00BB0297">
        <w:t xml:space="preserve"> 20</w:t>
      </w:r>
      <w:r w:rsidR="001A3B46" w:rsidRPr="00BB0297">
        <w:t>20</w:t>
      </w:r>
      <w:r w:rsidRPr="00BB0297">
        <w:t xml:space="preserve"> года отсутствуют примеры  реализации инвестиц</w:t>
      </w:r>
      <w:r w:rsidRPr="00BB0297">
        <w:t>и</w:t>
      </w:r>
      <w:r w:rsidRPr="00BB0297">
        <w:t>онных проектов в сфере жилищного строительства, предполагающие строительство инд</w:t>
      </w:r>
      <w:r w:rsidRPr="00BB0297">
        <w:t>и</w:t>
      </w:r>
      <w:r w:rsidRPr="00BB0297">
        <w:t xml:space="preserve">видуальных жилых домов, многоквартирных домов, передаваемых в собственность или социальный наем гражданам, лишившимся жилого помещения в результате чрезвычайных </w:t>
      </w:r>
      <w:r w:rsidRPr="00BB0297">
        <w:lastRenderedPageBreak/>
        <w:t>ситуаций.</w:t>
      </w:r>
      <w:r w:rsidR="0095492D" w:rsidRPr="00BB0297">
        <w:t xml:space="preserve"> </w:t>
      </w:r>
      <w:r w:rsidRPr="00BB0297">
        <w:t>В связи с этим количественная оценка  субъектов предпринимательской и инв</w:t>
      </w:r>
      <w:r w:rsidRPr="00BB0297">
        <w:t>е</w:t>
      </w:r>
      <w:r w:rsidRPr="00BB0297">
        <w:t>стиционной деятельности не возможна.</w:t>
      </w:r>
    </w:p>
    <w:p w:rsidR="0083657B" w:rsidRPr="00BB0297" w:rsidRDefault="0083657B" w:rsidP="00120252">
      <w:pPr>
        <w:spacing w:line="233" w:lineRule="auto"/>
        <w:ind w:firstLine="680"/>
        <w:jc w:val="both"/>
        <w:rPr>
          <w:i/>
        </w:rPr>
      </w:pPr>
      <w:r w:rsidRPr="00BB0297">
        <w:rPr>
          <w:i/>
        </w:rPr>
        <w:t>2.4. Риски и предполагаемые последствия, связанные с сохранением текущего п</w:t>
      </w:r>
      <w:r w:rsidRPr="00BB0297">
        <w:rPr>
          <w:i/>
        </w:rPr>
        <w:t>о</w:t>
      </w:r>
      <w:r w:rsidRPr="00BB0297">
        <w:rPr>
          <w:i/>
        </w:rPr>
        <w:t>ложения:</w:t>
      </w:r>
    </w:p>
    <w:p w:rsidR="00057E6E" w:rsidRPr="00BB0297" w:rsidRDefault="00057E6E" w:rsidP="00120252">
      <w:pPr>
        <w:spacing w:line="233" w:lineRule="auto"/>
        <w:ind w:firstLine="680"/>
        <w:jc w:val="both"/>
      </w:pPr>
      <w:r w:rsidRPr="00BB0297">
        <w:t>Риски и предполагаемые последствия, связанные с сохранением текущего полож</w:t>
      </w:r>
      <w:r w:rsidRPr="00BB0297">
        <w:t>е</w:t>
      </w:r>
      <w:r w:rsidRPr="00BB0297">
        <w:t>ния, схожи с негативными эффектами при сохранении текущего положения, указанными в п.2.2.</w:t>
      </w:r>
    </w:p>
    <w:p w:rsidR="00B67958" w:rsidRPr="00BB0297" w:rsidRDefault="00B67958" w:rsidP="00120252">
      <w:pPr>
        <w:spacing w:line="233" w:lineRule="auto"/>
        <w:ind w:firstLine="680"/>
        <w:jc w:val="both"/>
        <w:rPr>
          <w:color w:val="000000"/>
        </w:rPr>
      </w:pPr>
    </w:p>
    <w:p w:rsidR="0083657B" w:rsidRPr="00BB0297" w:rsidRDefault="0083657B" w:rsidP="00120252">
      <w:pPr>
        <w:pStyle w:val="ConsPlusNonformat"/>
        <w:spacing w:line="233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97">
        <w:rPr>
          <w:rFonts w:ascii="Times New Roman" w:hAnsi="Times New Roman" w:cs="Times New Roman"/>
          <w:b/>
          <w:sz w:val="24"/>
          <w:szCs w:val="24"/>
        </w:rPr>
        <w:t>3. Определение целей предлагаемого правового регулирования</w:t>
      </w:r>
    </w:p>
    <w:p w:rsidR="00B67958" w:rsidRPr="00BB0297" w:rsidRDefault="00B67958" w:rsidP="00120252">
      <w:pPr>
        <w:pStyle w:val="ConsPlusNonformat"/>
        <w:spacing w:line="233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57B" w:rsidRPr="00BB0297" w:rsidRDefault="0083657B" w:rsidP="00120252">
      <w:pPr>
        <w:pStyle w:val="a6"/>
        <w:spacing w:line="233" w:lineRule="auto"/>
        <w:ind w:firstLine="680"/>
        <w:rPr>
          <w:i/>
          <w:szCs w:val="24"/>
        </w:rPr>
      </w:pPr>
      <w:r w:rsidRPr="00BB0297">
        <w:rPr>
          <w:i/>
          <w:szCs w:val="24"/>
        </w:rPr>
        <w:t xml:space="preserve">Основные цели правового регулирования: </w:t>
      </w:r>
    </w:p>
    <w:p w:rsidR="00B92FE2" w:rsidRPr="00BB0297" w:rsidRDefault="00CE705E" w:rsidP="00120252">
      <w:pPr>
        <w:spacing w:line="233" w:lineRule="auto"/>
        <w:ind w:firstLine="680"/>
        <w:jc w:val="both"/>
      </w:pPr>
      <w:r w:rsidRPr="00BB0297">
        <w:t>Основной ц</w:t>
      </w:r>
      <w:r w:rsidR="0083657B" w:rsidRPr="00BB0297">
        <w:t>ел</w:t>
      </w:r>
      <w:r w:rsidRPr="00BB0297">
        <w:t>ью</w:t>
      </w:r>
      <w:r w:rsidR="0083657B" w:rsidRPr="00BB0297">
        <w:t xml:space="preserve"> п</w:t>
      </w:r>
      <w:r w:rsidR="00104339" w:rsidRPr="00BB0297">
        <w:t>равового регулирования является</w:t>
      </w:r>
      <w:r w:rsidR="0083657B" w:rsidRPr="00BB0297">
        <w:t xml:space="preserve"> </w:t>
      </w:r>
      <w:r w:rsidR="00B92FE2" w:rsidRPr="00BB0297">
        <w:t xml:space="preserve">привлечение застройщиков к строительству  </w:t>
      </w:r>
      <w:r w:rsidR="00B92FE2" w:rsidRPr="00BB0297">
        <w:rPr>
          <w:lang w:eastAsia="ru-RU"/>
        </w:rPr>
        <w:t>индивидуальных жилых домов, многоквартирных домов, передаваемых  в собственность или социальный наем гражданам, лишившимся жилого помещения в р</w:t>
      </w:r>
      <w:r w:rsidR="00B92FE2" w:rsidRPr="00BB0297">
        <w:rPr>
          <w:lang w:eastAsia="ru-RU"/>
        </w:rPr>
        <w:t>е</w:t>
      </w:r>
      <w:r w:rsidR="00B92FE2" w:rsidRPr="00BB0297">
        <w:rPr>
          <w:lang w:eastAsia="ru-RU"/>
        </w:rPr>
        <w:t>зультате чрезвычайных ситуаций.</w:t>
      </w:r>
    </w:p>
    <w:p w:rsidR="000B20C7" w:rsidRPr="00BB0297" w:rsidRDefault="000B20C7" w:rsidP="00120252">
      <w:pPr>
        <w:pStyle w:val="ConsPlusNonformat"/>
        <w:spacing w:line="233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3657B" w:rsidRPr="00BB0297" w:rsidRDefault="0083657B" w:rsidP="00120252">
      <w:pPr>
        <w:pStyle w:val="ConsPlusNonformat"/>
        <w:spacing w:line="233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97">
        <w:rPr>
          <w:rFonts w:ascii="Times New Roman" w:hAnsi="Times New Roman" w:cs="Times New Roman"/>
          <w:b/>
          <w:sz w:val="24"/>
          <w:szCs w:val="24"/>
        </w:rPr>
        <w:t>4. Возможные варианты достижения поставленных целей</w:t>
      </w:r>
    </w:p>
    <w:p w:rsidR="00B67958" w:rsidRPr="00BB0297" w:rsidRDefault="00B67958" w:rsidP="00120252">
      <w:pPr>
        <w:pStyle w:val="ConsPlusNonformat"/>
        <w:spacing w:line="233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57B" w:rsidRPr="00BB0297" w:rsidRDefault="0083657B" w:rsidP="00120252">
      <w:pPr>
        <w:spacing w:line="233" w:lineRule="auto"/>
        <w:ind w:firstLine="680"/>
        <w:jc w:val="both"/>
        <w:rPr>
          <w:i/>
        </w:rPr>
      </w:pPr>
      <w:r w:rsidRPr="00BB0297">
        <w:t xml:space="preserve">В рамках оценки </w:t>
      </w:r>
      <w:r w:rsidR="00A01848" w:rsidRPr="00BB0297">
        <w:t xml:space="preserve">регулирующего воздействия </w:t>
      </w:r>
      <w:r w:rsidRPr="00BB0297">
        <w:t>были выделены следующие варианты государственного регулирования:</w:t>
      </w:r>
    </w:p>
    <w:p w:rsidR="0083657B" w:rsidRPr="00BB0297" w:rsidRDefault="0083657B" w:rsidP="00120252">
      <w:pPr>
        <w:spacing w:line="233" w:lineRule="auto"/>
        <w:ind w:firstLine="680"/>
        <w:jc w:val="both"/>
        <w:rPr>
          <w:i/>
          <w:shd w:val="clear" w:color="auto" w:fill="FFFFFF"/>
        </w:rPr>
      </w:pPr>
      <w:r w:rsidRPr="00BB0297">
        <w:rPr>
          <w:i/>
        </w:rPr>
        <w:t>4.1. Невмешательство:</w:t>
      </w:r>
      <w:r w:rsidRPr="00BB0297">
        <w:t xml:space="preserve"> </w:t>
      </w:r>
      <w:r w:rsidR="00A01848" w:rsidRPr="00BB0297">
        <w:t xml:space="preserve">сохранение текущего положения, т.е. </w:t>
      </w:r>
      <w:r w:rsidRPr="00BB0297">
        <w:t xml:space="preserve">не </w:t>
      </w:r>
      <w:r w:rsidR="00B75A47" w:rsidRPr="00BB0297">
        <w:t>принятие проекта постано</w:t>
      </w:r>
      <w:r w:rsidR="00DE3C79" w:rsidRPr="00BB0297">
        <w:t>в</w:t>
      </w:r>
      <w:r w:rsidR="00B75A47" w:rsidRPr="00BB0297">
        <w:t>ления</w:t>
      </w:r>
      <w:r w:rsidRPr="00BB0297">
        <w:t>.</w:t>
      </w:r>
    </w:p>
    <w:p w:rsidR="00E53B4B" w:rsidRPr="00BB0297" w:rsidRDefault="0083657B" w:rsidP="00120252">
      <w:pPr>
        <w:spacing w:line="233" w:lineRule="auto"/>
        <w:ind w:firstLine="680"/>
        <w:jc w:val="both"/>
      </w:pPr>
      <w:r w:rsidRPr="00BB0297">
        <w:rPr>
          <w:i/>
          <w:shd w:val="clear" w:color="auto" w:fill="FFFFFF"/>
        </w:rPr>
        <w:t>4.2</w:t>
      </w:r>
      <w:r w:rsidRPr="00BB0297">
        <w:rPr>
          <w:shd w:val="clear" w:color="auto" w:fill="FFFFFF"/>
        </w:rPr>
        <w:t xml:space="preserve">. </w:t>
      </w:r>
      <w:r w:rsidRPr="00BB0297">
        <w:rPr>
          <w:i/>
          <w:shd w:val="clear" w:color="auto" w:fill="FFFFFF"/>
        </w:rPr>
        <w:t>Совершенствование применения существующего регулирования</w:t>
      </w:r>
      <w:r w:rsidR="00C831E3" w:rsidRPr="00BB0297">
        <w:rPr>
          <w:i/>
          <w:shd w:val="clear" w:color="auto" w:fill="FFFFFF"/>
        </w:rPr>
        <w:t>:</w:t>
      </w:r>
      <w:r w:rsidRPr="00BB0297">
        <w:rPr>
          <w:i/>
          <w:shd w:val="clear" w:color="auto" w:fill="FFFFFF"/>
        </w:rPr>
        <w:t xml:space="preserve"> </w:t>
      </w:r>
      <w:r w:rsidR="00C831E3" w:rsidRPr="00BB0297">
        <w:t>не рассматр</w:t>
      </w:r>
      <w:r w:rsidR="00C831E3" w:rsidRPr="00BB0297">
        <w:t>и</w:t>
      </w:r>
      <w:r w:rsidR="00C831E3" w:rsidRPr="00BB0297">
        <w:t>вается.</w:t>
      </w:r>
    </w:p>
    <w:p w:rsidR="00B92FE2" w:rsidRPr="00BB0297" w:rsidRDefault="0083657B" w:rsidP="00120252">
      <w:pPr>
        <w:pStyle w:val="a6"/>
        <w:spacing w:line="233" w:lineRule="auto"/>
        <w:ind w:firstLine="680"/>
        <w:rPr>
          <w:szCs w:val="24"/>
        </w:rPr>
      </w:pPr>
      <w:r w:rsidRPr="00BB0297">
        <w:rPr>
          <w:i/>
          <w:szCs w:val="24"/>
        </w:rPr>
        <w:t>4.</w:t>
      </w:r>
      <w:r w:rsidR="009513B8" w:rsidRPr="00BB0297">
        <w:rPr>
          <w:i/>
          <w:szCs w:val="24"/>
        </w:rPr>
        <w:t>3</w:t>
      </w:r>
      <w:r w:rsidRPr="00BB0297">
        <w:rPr>
          <w:i/>
          <w:szCs w:val="24"/>
        </w:rPr>
        <w:t>.</w:t>
      </w:r>
      <w:r w:rsidRPr="00BB0297">
        <w:rPr>
          <w:szCs w:val="24"/>
        </w:rPr>
        <w:t xml:space="preserve"> </w:t>
      </w:r>
      <w:r w:rsidRPr="00BB0297">
        <w:rPr>
          <w:i/>
          <w:szCs w:val="24"/>
        </w:rPr>
        <w:t xml:space="preserve">Прямое государственное регулирование (форма): </w:t>
      </w:r>
      <w:r w:rsidR="00C831E3" w:rsidRPr="00BB0297">
        <w:rPr>
          <w:szCs w:val="24"/>
        </w:rPr>
        <w:t>принятие проекта постано</w:t>
      </w:r>
      <w:r w:rsidR="00C831E3" w:rsidRPr="00BB0297">
        <w:rPr>
          <w:szCs w:val="24"/>
        </w:rPr>
        <w:t>в</w:t>
      </w:r>
      <w:r w:rsidR="00C831E3" w:rsidRPr="00BB0297">
        <w:rPr>
          <w:szCs w:val="24"/>
        </w:rPr>
        <w:t>ления, предусматривающего предоставление земельного участка, находящегося в гос</w:t>
      </w:r>
      <w:r w:rsidR="00C831E3" w:rsidRPr="00BB0297">
        <w:rPr>
          <w:szCs w:val="24"/>
        </w:rPr>
        <w:t>у</w:t>
      </w:r>
      <w:r w:rsidR="00C831E3" w:rsidRPr="00BB0297">
        <w:rPr>
          <w:szCs w:val="24"/>
        </w:rPr>
        <w:t>дарственной собственности Чувашской Республики, муниципальной собственности, з</w:t>
      </w:r>
      <w:r w:rsidR="00C831E3" w:rsidRPr="00BB0297">
        <w:rPr>
          <w:szCs w:val="24"/>
        </w:rPr>
        <w:t>е</w:t>
      </w:r>
      <w:r w:rsidR="00C831E3" w:rsidRPr="00BB0297">
        <w:rPr>
          <w:szCs w:val="24"/>
        </w:rPr>
        <w:t xml:space="preserve">мельного участка, государственная собственность на который не разграничена, в аренду без проведения торгов в целях </w:t>
      </w:r>
      <w:r w:rsidR="00057E6E" w:rsidRPr="00BB0297">
        <w:rPr>
          <w:szCs w:val="24"/>
        </w:rPr>
        <w:t xml:space="preserve">реализации масштабных инвестиционных проектов в сфере жилищного строительства при </w:t>
      </w:r>
      <w:r w:rsidR="00B92FE2" w:rsidRPr="00BB0297">
        <w:rPr>
          <w:szCs w:val="24"/>
        </w:rPr>
        <w:t xml:space="preserve">строительстве </w:t>
      </w:r>
      <w:r w:rsidR="00B92FE2" w:rsidRPr="00BB0297">
        <w:rPr>
          <w:szCs w:val="24"/>
          <w:lang w:eastAsia="ru-RU"/>
        </w:rPr>
        <w:t>индивидуальных жилых домов, многоква</w:t>
      </w:r>
      <w:r w:rsidR="00B92FE2" w:rsidRPr="00BB0297">
        <w:rPr>
          <w:szCs w:val="24"/>
          <w:lang w:eastAsia="ru-RU"/>
        </w:rPr>
        <w:t>р</w:t>
      </w:r>
      <w:r w:rsidR="00B92FE2" w:rsidRPr="00BB0297">
        <w:rPr>
          <w:szCs w:val="24"/>
          <w:lang w:eastAsia="ru-RU"/>
        </w:rPr>
        <w:t>тирных домов, передаваемых  в собственность или социальный наем гражданам, лиши</w:t>
      </w:r>
      <w:r w:rsidR="00B92FE2" w:rsidRPr="00BB0297">
        <w:rPr>
          <w:szCs w:val="24"/>
          <w:lang w:eastAsia="ru-RU"/>
        </w:rPr>
        <w:t>в</w:t>
      </w:r>
      <w:r w:rsidR="00B92FE2" w:rsidRPr="00BB0297">
        <w:rPr>
          <w:szCs w:val="24"/>
          <w:lang w:eastAsia="ru-RU"/>
        </w:rPr>
        <w:t>шимся жилого помещения в результате чрезвычайных ситуаций.</w:t>
      </w:r>
    </w:p>
    <w:p w:rsidR="00057E6E" w:rsidRPr="00BB0297" w:rsidRDefault="00057E6E" w:rsidP="00120252">
      <w:pPr>
        <w:shd w:val="clear" w:color="auto" w:fill="FFFFFF"/>
        <w:spacing w:line="233" w:lineRule="auto"/>
        <w:ind w:firstLine="680"/>
        <w:jc w:val="both"/>
        <w:rPr>
          <w:b/>
        </w:rPr>
      </w:pPr>
    </w:p>
    <w:p w:rsidR="0083657B" w:rsidRPr="00BB0297" w:rsidRDefault="00C83695" w:rsidP="00120252">
      <w:pPr>
        <w:shd w:val="clear" w:color="auto" w:fill="FFFFFF"/>
        <w:spacing w:line="233" w:lineRule="auto"/>
        <w:ind w:firstLine="680"/>
        <w:jc w:val="both"/>
        <w:rPr>
          <w:b/>
        </w:rPr>
      </w:pPr>
      <w:r w:rsidRPr="00BB0297">
        <w:rPr>
          <w:b/>
        </w:rPr>
        <w:t xml:space="preserve">5. </w:t>
      </w:r>
      <w:r w:rsidR="0083657B" w:rsidRPr="00BB0297">
        <w:rPr>
          <w:b/>
        </w:rPr>
        <w:t>Сравнение возможных вариантов решения проблемы</w:t>
      </w:r>
    </w:p>
    <w:p w:rsidR="00B67958" w:rsidRPr="00BB0297" w:rsidRDefault="00B67958" w:rsidP="00120252">
      <w:pPr>
        <w:shd w:val="clear" w:color="auto" w:fill="FFFFFF"/>
        <w:spacing w:line="233" w:lineRule="auto"/>
        <w:ind w:firstLine="680"/>
        <w:jc w:val="both"/>
        <w:rPr>
          <w:i/>
        </w:rPr>
      </w:pPr>
    </w:p>
    <w:p w:rsidR="0083657B" w:rsidRPr="00BB0297" w:rsidRDefault="0083657B" w:rsidP="00120252">
      <w:pPr>
        <w:spacing w:line="233" w:lineRule="auto"/>
        <w:ind w:firstLine="680"/>
        <w:jc w:val="both"/>
      </w:pPr>
      <w:r w:rsidRPr="00BB0297">
        <w:rPr>
          <w:i/>
        </w:rPr>
        <w:t>5.1. Социальные группы, экономические секторы или территории, на которые б</w:t>
      </w:r>
      <w:r w:rsidRPr="00BB0297">
        <w:rPr>
          <w:i/>
        </w:rPr>
        <w:t>у</w:t>
      </w:r>
      <w:r w:rsidRPr="00BB0297">
        <w:rPr>
          <w:i/>
        </w:rPr>
        <w:t>дет оказано воздействие:</w:t>
      </w:r>
    </w:p>
    <w:p w:rsidR="0095779D" w:rsidRPr="00BB0297" w:rsidRDefault="0083657B" w:rsidP="00120252">
      <w:pPr>
        <w:autoSpaceDE w:val="0"/>
        <w:autoSpaceDN w:val="0"/>
        <w:adjustRightInd w:val="0"/>
        <w:spacing w:line="233" w:lineRule="auto"/>
        <w:ind w:firstLine="680"/>
        <w:jc w:val="both"/>
        <w:rPr>
          <w:lang w:eastAsia="ru-RU"/>
        </w:rPr>
      </w:pPr>
      <w:r w:rsidRPr="00BB0297">
        <w:t xml:space="preserve">государство </w:t>
      </w:r>
      <w:r w:rsidR="00433F6E" w:rsidRPr="00BB0297">
        <w:t>–</w:t>
      </w:r>
      <w:r w:rsidR="0095779D" w:rsidRPr="00BB0297">
        <w:t xml:space="preserve"> </w:t>
      </w:r>
      <w:r w:rsidRPr="00BB0297">
        <w:t xml:space="preserve">в лице </w:t>
      </w:r>
      <w:r w:rsidR="009513B8" w:rsidRPr="00BB0297">
        <w:t>органов исполнительной власти Чувашской Республи</w:t>
      </w:r>
      <w:r w:rsidR="00433F6E" w:rsidRPr="00BB0297">
        <w:t>к</w:t>
      </w:r>
      <w:r w:rsidR="009513B8" w:rsidRPr="00BB0297">
        <w:t>и</w:t>
      </w:r>
      <w:r w:rsidR="00CE766D" w:rsidRPr="00BB0297">
        <w:t>, орг</w:t>
      </w:r>
      <w:r w:rsidR="00CE766D" w:rsidRPr="00BB0297">
        <w:t>а</w:t>
      </w:r>
      <w:r w:rsidR="00CE766D" w:rsidRPr="00BB0297">
        <w:t>нов местного самоуправления Чувашской Республики</w:t>
      </w:r>
      <w:r w:rsidR="0095779D" w:rsidRPr="00BB0297">
        <w:rPr>
          <w:lang w:eastAsia="ru-RU"/>
        </w:rPr>
        <w:t>;</w:t>
      </w:r>
    </w:p>
    <w:p w:rsidR="009513B8" w:rsidRPr="00BB0297" w:rsidRDefault="0083657B" w:rsidP="00120252">
      <w:pPr>
        <w:pStyle w:val="-"/>
        <w:spacing w:line="233" w:lineRule="auto"/>
        <w:ind w:left="0" w:firstLine="680"/>
        <w:rPr>
          <w:lang w:val="ru-RU"/>
        </w:rPr>
      </w:pPr>
      <w:r w:rsidRPr="00BB0297">
        <w:rPr>
          <w:lang w:val="ru-RU"/>
        </w:rPr>
        <w:t xml:space="preserve">субъекты предпринимательской деятельности </w:t>
      </w:r>
      <w:r w:rsidR="00CE766D" w:rsidRPr="00BB0297">
        <w:rPr>
          <w:lang w:val="ru-RU"/>
        </w:rPr>
        <w:t xml:space="preserve">и инвестиционной деятельности – </w:t>
      </w:r>
      <w:r w:rsidR="00F7157D" w:rsidRPr="00BB0297">
        <w:rPr>
          <w:lang w:val="ru-RU"/>
        </w:rPr>
        <w:t>хозяйствующие общества (застройщики</w:t>
      </w:r>
      <w:r w:rsidR="00763727" w:rsidRPr="00BB0297">
        <w:rPr>
          <w:lang w:val="ru-RU"/>
        </w:rPr>
        <w:t xml:space="preserve"> – инициаторы проекта</w:t>
      </w:r>
      <w:r w:rsidR="00F7157D" w:rsidRPr="00BB0297">
        <w:rPr>
          <w:lang w:val="ru-RU"/>
        </w:rPr>
        <w:t>)</w:t>
      </w:r>
      <w:r w:rsidR="0095779D" w:rsidRPr="00BB0297">
        <w:rPr>
          <w:lang w:val="ru-RU"/>
        </w:rPr>
        <w:t>;</w:t>
      </w:r>
    </w:p>
    <w:p w:rsidR="0083657B" w:rsidRPr="00BB0297" w:rsidRDefault="0083657B" w:rsidP="00120252">
      <w:pPr>
        <w:pStyle w:val="-"/>
        <w:spacing w:line="233" w:lineRule="auto"/>
        <w:ind w:left="0" w:firstLine="680"/>
        <w:rPr>
          <w:lang w:val="ru-RU"/>
        </w:rPr>
      </w:pPr>
      <w:r w:rsidRPr="00BB0297">
        <w:rPr>
          <w:lang w:val="ru-RU"/>
        </w:rPr>
        <w:t>общество</w:t>
      </w:r>
      <w:r w:rsidR="00951633" w:rsidRPr="00BB0297">
        <w:rPr>
          <w:lang w:val="ru-RU"/>
        </w:rPr>
        <w:t>,</w:t>
      </w:r>
      <w:r w:rsidRPr="00BB0297">
        <w:rPr>
          <w:lang w:val="ru-RU"/>
        </w:rPr>
        <w:t xml:space="preserve"> </w:t>
      </w:r>
      <w:r w:rsidR="0095779D" w:rsidRPr="00BB0297">
        <w:rPr>
          <w:lang w:val="ru-RU"/>
        </w:rPr>
        <w:t>в лице населени</w:t>
      </w:r>
      <w:r w:rsidR="004670B6" w:rsidRPr="00BB0297">
        <w:rPr>
          <w:lang w:val="ru-RU"/>
        </w:rPr>
        <w:t>я</w:t>
      </w:r>
      <w:r w:rsidR="0095779D" w:rsidRPr="00BB0297">
        <w:rPr>
          <w:lang w:val="ru-RU"/>
        </w:rPr>
        <w:t xml:space="preserve"> </w:t>
      </w:r>
      <w:r w:rsidRPr="00BB0297">
        <w:rPr>
          <w:lang w:val="ru-RU"/>
        </w:rPr>
        <w:t>Чувашской Республики</w:t>
      </w:r>
      <w:r w:rsidR="004670B6" w:rsidRPr="00BB0297">
        <w:rPr>
          <w:lang w:val="ru-RU"/>
        </w:rPr>
        <w:t xml:space="preserve">, </w:t>
      </w:r>
      <w:r w:rsidR="00951633" w:rsidRPr="00BB0297">
        <w:rPr>
          <w:lang w:val="ru-RU" w:eastAsia="ru-RU"/>
        </w:rPr>
        <w:t xml:space="preserve"> лишившиеся жилого помещ</w:t>
      </w:r>
      <w:r w:rsidR="00951633" w:rsidRPr="00BB0297">
        <w:rPr>
          <w:lang w:val="ru-RU" w:eastAsia="ru-RU"/>
        </w:rPr>
        <w:t>е</w:t>
      </w:r>
      <w:r w:rsidR="00951633" w:rsidRPr="00BB0297">
        <w:rPr>
          <w:lang w:val="ru-RU" w:eastAsia="ru-RU"/>
        </w:rPr>
        <w:t xml:space="preserve">ния в результате чрезвычайных ситуаций, и </w:t>
      </w:r>
      <w:r w:rsidR="00951633" w:rsidRPr="00BB0297">
        <w:rPr>
          <w:lang w:val="ru-RU"/>
        </w:rPr>
        <w:t xml:space="preserve">заинтересованное в </w:t>
      </w:r>
      <w:r w:rsidR="00951633" w:rsidRPr="00BB0297">
        <w:rPr>
          <w:lang w:val="ru-RU" w:eastAsia="ru-RU"/>
        </w:rPr>
        <w:t>обеспечении жильем.</w:t>
      </w:r>
    </w:p>
    <w:p w:rsidR="0083657B" w:rsidRPr="00BB0297" w:rsidRDefault="0083657B" w:rsidP="00120252">
      <w:pPr>
        <w:spacing w:line="233" w:lineRule="auto"/>
        <w:ind w:firstLine="680"/>
        <w:jc w:val="both"/>
        <w:rPr>
          <w:b/>
          <w:i/>
          <w:u w:val="single"/>
        </w:rPr>
      </w:pPr>
      <w:r w:rsidRPr="00BB0297">
        <w:rPr>
          <w:i/>
        </w:rPr>
        <w:t>5.2. Ожидаемое негативное и позитивное воздействие каждого из вариантов д</w:t>
      </w:r>
      <w:r w:rsidRPr="00BB0297">
        <w:rPr>
          <w:i/>
        </w:rPr>
        <w:t>о</w:t>
      </w:r>
      <w:r w:rsidRPr="00BB0297">
        <w:rPr>
          <w:i/>
        </w:rPr>
        <w:t xml:space="preserve">стижения поставленных целей. </w:t>
      </w:r>
    </w:p>
    <w:p w:rsidR="00E71BF5" w:rsidRPr="00BB0297" w:rsidRDefault="0083657B" w:rsidP="00120252">
      <w:pPr>
        <w:shd w:val="clear" w:color="auto" w:fill="FFFFFF"/>
        <w:spacing w:line="233" w:lineRule="auto"/>
        <w:ind w:firstLine="680"/>
        <w:jc w:val="both"/>
      </w:pPr>
      <w:r w:rsidRPr="00BB0297">
        <w:rPr>
          <w:i/>
        </w:rPr>
        <w:t xml:space="preserve">1) </w:t>
      </w:r>
      <w:r w:rsidR="00C23659" w:rsidRPr="00BB0297">
        <w:rPr>
          <w:i/>
        </w:rPr>
        <w:t xml:space="preserve"> </w:t>
      </w:r>
      <w:r w:rsidR="00E71BF5" w:rsidRPr="00BB0297">
        <w:rPr>
          <w:i/>
        </w:rPr>
        <w:t>Невмешательство:</w:t>
      </w:r>
      <w:r w:rsidR="00E71BF5" w:rsidRPr="00BB0297">
        <w:t xml:space="preserve"> </w:t>
      </w:r>
    </w:p>
    <w:p w:rsidR="008B05BF" w:rsidRPr="00BB0297" w:rsidRDefault="008B05BF" w:rsidP="00120252">
      <w:pPr>
        <w:shd w:val="clear" w:color="auto" w:fill="FFFFFF"/>
        <w:spacing w:line="233" w:lineRule="auto"/>
        <w:ind w:firstLine="680"/>
        <w:jc w:val="both"/>
      </w:pPr>
      <w:r w:rsidRPr="00BB0297">
        <w:t>Сохранение текущего положения приведет к следующим  эффектам:</w:t>
      </w:r>
    </w:p>
    <w:p w:rsidR="00E678A6" w:rsidRPr="00BB0297" w:rsidRDefault="008B05BF" w:rsidP="00120252">
      <w:pPr>
        <w:pStyle w:val="-"/>
        <w:spacing w:line="233" w:lineRule="auto"/>
        <w:ind w:left="0" w:firstLine="680"/>
        <w:rPr>
          <w:lang w:val="ru-RU"/>
        </w:rPr>
      </w:pPr>
      <w:r w:rsidRPr="00BB0297">
        <w:rPr>
          <w:lang w:val="ru-RU"/>
        </w:rPr>
        <w:t xml:space="preserve">для государства </w:t>
      </w:r>
      <w:r w:rsidR="00433F6E" w:rsidRPr="00BB0297">
        <w:rPr>
          <w:lang w:val="ru-RU"/>
        </w:rPr>
        <w:t>–</w:t>
      </w:r>
      <w:r w:rsidRPr="00BB0297">
        <w:rPr>
          <w:lang w:val="ru-RU"/>
        </w:rPr>
        <w:t xml:space="preserve"> </w:t>
      </w:r>
      <w:r w:rsidR="00E53B4B" w:rsidRPr="00BB0297">
        <w:rPr>
          <w:lang w:val="ru-RU"/>
        </w:rPr>
        <w:t xml:space="preserve">негативный эффект, выраженный </w:t>
      </w:r>
      <w:r w:rsidR="00E23580" w:rsidRPr="00BB0297">
        <w:rPr>
          <w:lang w:val="ru-RU"/>
        </w:rPr>
        <w:t xml:space="preserve"> </w:t>
      </w:r>
      <w:r w:rsidR="00E53B4B" w:rsidRPr="00BB0297">
        <w:rPr>
          <w:lang w:val="ru-RU"/>
        </w:rPr>
        <w:t xml:space="preserve">в </w:t>
      </w:r>
      <w:r w:rsidR="00E23580" w:rsidRPr="00BB0297">
        <w:rPr>
          <w:lang w:val="ru-RU"/>
        </w:rPr>
        <w:t xml:space="preserve">невозможности </w:t>
      </w:r>
      <w:r w:rsidR="00E23580" w:rsidRPr="00BB0297">
        <w:rPr>
          <w:lang w:val="ru-RU" w:eastAsia="ru-RU"/>
        </w:rPr>
        <w:t>обеспечения  граждан, лишившихся жилого помещения в результате чрезвычайных ситуаций, жильем</w:t>
      </w:r>
      <w:r w:rsidR="00E678A6" w:rsidRPr="00BB0297">
        <w:rPr>
          <w:lang w:val="ru-RU"/>
        </w:rPr>
        <w:t>;</w:t>
      </w:r>
    </w:p>
    <w:p w:rsidR="00E23580" w:rsidRPr="00BB0297" w:rsidRDefault="008B05BF" w:rsidP="00120252">
      <w:pPr>
        <w:pStyle w:val="a6"/>
        <w:spacing w:line="233" w:lineRule="auto"/>
        <w:ind w:firstLine="680"/>
        <w:rPr>
          <w:szCs w:val="24"/>
        </w:rPr>
      </w:pPr>
      <w:r w:rsidRPr="00BB0297">
        <w:rPr>
          <w:szCs w:val="24"/>
        </w:rPr>
        <w:t xml:space="preserve">для субъектов предпринимательской деятельности </w:t>
      </w:r>
      <w:r w:rsidR="00B91170" w:rsidRPr="00BB0297">
        <w:rPr>
          <w:szCs w:val="24"/>
        </w:rPr>
        <w:t xml:space="preserve">и инвестиционной деятельности </w:t>
      </w:r>
      <w:r w:rsidR="00F8135F" w:rsidRPr="00BB0297">
        <w:rPr>
          <w:szCs w:val="24"/>
        </w:rPr>
        <w:t>–</w:t>
      </w:r>
      <w:r w:rsidRPr="00BB0297">
        <w:rPr>
          <w:szCs w:val="24"/>
        </w:rPr>
        <w:t xml:space="preserve"> </w:t>
      </w:r>
      <w:r w:rsidR="00B91170" w:rsidRPr="00BB0297">
        <w:rPr>
          <w:szCs w:val="24"/>
        </w:rPr>
        <w:t xml:space="preserve">негативный </w:t>
      </w:r>
      <w:r w:rsidR="00F8135F" w:rsidRPr="00BB0297">
        <w:rPr>
          <w:szCs w:val="24"/>
        </w:rPr>
        <w:t>эффект</w:t>
      </w:r>
      <w:r w:rsidR="00DE3C79" w:rsidRPr="00BB0297">
        <w:rPr>
          <w:szCs w:val="24"/>
        </w:rPr>
        <w:t xml:space="preserve">, т.к. </w:t>
      </w:r>
      <w:r w:rsidR="00133E6A" w:rsidRPr="00BB0297">
        <w:rPr>
          <w:szCs w:val="24"/>
        </w:rPr>
        <w:t>для</w:t>
      </w:r>
      <w:r w:rsidR="00DA7812" w:rsidRPr="00BB0297">
        <w:rPr>
          <w:szCs w:val="24"/>
        </w:rPr>
        <w:t xml:space="preserve"> них </w:t>
      </w:r>
      <w:r w:rsidR="00B91170" w:rsidRPr="00BB0297">
        <w:rPr>
          <w:szCs w:val="24"/>
        </w:rPr>
        <w:t xml:space="preserve">отсутствует </w:t>
      </w:r>
      <w:r w:rsidR="00133E6A" w:rsidRPr="00BB0297">
        <w:rPr>
          <w:szCs w:val="24"/>
        </w:rPr>
        <w:t>порядок</w:t>
      </w:r>
      <w:r w:rsidR="00B91170" w:rsidRPr="00BB0297">
        <w:rPr>
          <w:szCs w:val="24"/>
        </w:rPr>
        <w:t xml:space="preserve"> участи</w:t>
      </w:r>
      <w:r w:rsidR="00133E6A" w:rsidRPr="00BB0297">
        <w:rPr>
          <w:szCs w:val="24"/>
        </w:rPr>
        <w:t>я</w:t>
      </w:r>
      <w:r w:rsidR="00B91170" w:rsidRPr="00BB0297">
        <w:rPr>
          <w:szCs w:val="24"/>
        </w:rPr>
        <w:t xml:space="preserve"> </w:t>
      </w:r>
      <w:r w:rsidR="00133E6A" w:rsidRPr="00BB0297">
        <w:rPr>
          <w:szCs w:val="24"/>
        </w:rPr>
        <w:t xml:space="preserve">в </w:t>
      </w:r>
      <w:r w:rsidR="00E23580" w:rsidRPr="00BB0297">
        <w:rPr>
          <w:szCs w:val="24"/>
        </w:rPr>
        <w:t>строительств</w:t>
      </w:r>
      <w:r w:rsidR="00133E6A" w:rsidRPr="00BB0297">
        <w:rPr>
          <w:szCs w:val="24"/>
        </w:rPr>
        <w:t>е</w:t>
      </w:r>
      <w:r w:rsidR="00E23580" w:rsidRPr="00BB0297">
        <w:rPr>
          <w:szCs w:val="24"/>
        </w:rPr>
        <w:t xml:space="preserve"> </w:t>
      </w:r>
      <w:r w:rsidR="00E23580" w:rsidRPr="00BB0297">
        <w:rPr>
          <w:szCs w:val="24"/>
          <w:lang w:eastAsia="ru-RU"/>
        </w:rPr>
        <w:t>индив</w:t>
      </w:r>
      <w:r w:rsidR="00E23580" w:rsidRPr="00BB0297">
        <w:rPr>
          <w:szCs w:val="24"/>
          <w:lang w:eastAsia="ru-RU"/>
        </w:rPr>
        <w:t>и</w:t>
      </w:r>
      <w:r w:rsidR="00E23580" w:rsidRPr="00BB0297">
        <w:rPr>
          <w:szCs w:val="24"/>
          <w:lang w:eastAsia="ru-RU"/>
        </w:rPr>
        <w:t>дуальных жилых домов, многоквартирных домов, передаваемых  в собственность или с</w:t>
      </w:r>
      <w:r w:rsidR="00E23580" w:rsidRPr="00BB0297">
        <w:rPr>
          <w:szCs w:val="24"/>
          <w:lang w:eastAsia="ru-RU"/>
        </w:rPr>
        <w:t>о</w:t>
      </w:r>
      <w:r w:rsidR="00E23580" w:rsidRPr="00BB0297">
        <w:rPr>
          <w:szCs w:val="24"/>
          <w:lang w:eastAsia="ru-RU"/>
        </w:rPr>
        <w:t>циальный наем гражданам, лишившимся жилого помещения в результате чрезвычайных ситуаций;</w:t>
      </w:r>
    </w:p>
    <w:p w:rsidR="008B05BF" w:rsidRPr="00BB0297" w:rsidRDefault="00286BC7" w:rsidP="00120252">
      <w:pPr>
        <w:autoSpaceDE w:val="0"/>
        <w:autoSpaceDN w:val="0"/>
        <w:adjustRightInd w:val="0"/>
        <w:spacing w:line="233" w:lineRule="auto"/>
        <w:ind w:firstLine="680"/>
        <w:jc w:val="both"/>
      </w:pPr>
      <w:r w:rsidRPr="00BB0297">
        <w:lastRenderedPageBreak/>
        <w:t xml:space="preserve">для общества </w:t>
      </w:r>
      <w:r w:rsidR="00433F6E" w:rsidRPr="00BB0297">
        <w:t>–</w:t>
      </w:r>
      <w:r w:rsidRPr="00BB0297">
        <w:t xml:space="preserve"> негативный</w:t>
      </w:r>
      <w:r w:rsidR="00F8135F" w:rsidRPr="00BB0297">
        <w:t xml:space="preserve"> эффект</w:t>
      </w:r>
      <w:r w:rsidR="00B91170" w:rsidRPr="00BB0297">
        <w:t>, выраженный в не</w:t>
      </w:r>
      <w:r w:rsidR="00E23580" w:rsidRPr="00BB0297">
        <w:t>обеспечении</w:t>
      </w:r>
      <w:r w:rsidR="00B91170" w:rsidRPr="00BB0297">
        <w:t xml:space="preserve"> </w:t>
      </w:r>
      <w:r w:rsidR="00E23580" w:rsidRPr="00BB0297">
        <w:rPr>
          <w:lang w:eastAsia="ru-RU"/>
        </w:rPr>
        <w:t xml:space="preserve">возмещения ущерба, причиненного  имуществу граждан вследствие чрезвычайных ситуаций, </w:t>
      </w:r>
      <w:r w:rsidR="00F7157D" w:rsidRPr="00BB0297">
        <w:t xml:space="preserve"> и с</w:t>
      </w:r>
      <w:r w:rsidR="00B91170" w:rsidRPr="00BB0297">
        <w:t>озд</w:t>
      </w:r>
      <w:r w:rsidR="00B91170" w:rsidRPr="00BB0297">
        <w:t>а</w:t>
      </w:r>
      <w:r w:rsidR="00B91170" w:rsidRPr="00BB0297">
        <w:t>ни</w:t>
      </w:r>
      <w:r w:rsidR="00F7157D" w:rsidRPr="00BB0297">
        <w:t>и</w:t>
      </w:r>
      <w:r w:rsidR="00B91170" w:rsidRPr="00BB0297">
        <w:t xml:space="preserve"> социальной напряженности в обществе.</w:t>
      </w:r>
    </w:p>
    <w:p w:rsidR="0083657B" w:rsidRPr="00BB0297" w:rsidRDefault="0083657B" w:rsidP="00120252">
      <w:pPr>
        <w:pStyle w:val="-"/>
        <w:spacing w:line="233" w:lineRule="auto"/>
        <w:ind w:left="0" w:firstLine="680"/>
        <w:rPr>
          <w:lang w:val="ru-RU"/>
        </w:rPr>
      </w:pPr>
      <w:r w:rsidRPr="00BB0297">
        <w:rPr>
          <w:i/>
          <w:lang w:val="ru-RU"/>
        </w:rPr>
        <w:t xml:space="preserve">2) </w:t>
      </w:r>
      <w:r w:rsidR="00BF4639" w:rsidRPr="00BB0297">
        <w:rPr>
          <w:i/>
          <w:lang w:val="ru-RU"/>
        </w:rPr>
        <w:t>Прямое</w:t>
      </w:r>
      <w:r w:rsidR="00456480" w:rsidRPr="00BB0297">
        <w:rPr>
          <w:i/>
          <w:lang w:val="ru-RU"/>
        </w:rPr>
        <w:t xml:space="preserve"> </w:t>
      </w:r>
      <w:r w:rsidR="00BF4639" w:rsidRPr="00BB0297">
        <w:rPr>
          <w:i/>
          <w:lang w:val="ru-RU"/>
        </w:rPr>
        <w:t xml:space="preserve"> государственное</w:t>
      </w:r>
      <w:r w:rsidR="00456480" w:rsidRPr="00BB0297">
        <w:rPr>
          <w:i/>
          <w:lang w:val="ru-RU"/>
        </w:rPr>
        <w:t xml:space="preserve"> </w:t>
      </w:r>
      <w:r w:rsidR="00BF4639" w:rsidRPr="00BB0297">
        <w:rPr>
          <w:i/>
          <w:lang w:val="ru-RU"/>
        </w:rPr>
        <w:t xml:space="preserve"> регулирование</w:t>
      </w:r>
      <w:r w:rsidR="001E399F" w:rsidRPr="00BB0297">
        <w:rPr>
          <w:i/>
          <w:lang w:val="ru-RU"/>
        </w:rPr>
        <w:t>:</w:t>
      </w:r>
    </w:p>
    <w:p w:rsidR="00D864BE" w:rsidRPr="00BB0297" w:rsidRDefault="00835B1F" w:rsidP="00120252">
      <w:pPr>
        <w:pStyle w:val="-"/>
        <w:spacing w:line="233" w:lineRule="auto"/>
        <w:ind w:left="0" w:firstLine="680"/>
        <w:rPr>
          <w:lang w:val="ru-RU"/>
        </w:rPr>
      </w:pPr>
      <w:r w:rsidRPr="00BB0297">
        <w:rPr>
          <w:lang w:val="ru-RU"/>
        </w:rPr>
        <w:t xml:space="preserve">Данный вариант </w:t>
      </w:r>
      <w:r w:rsidR="00EC1416" w:rsidRPr="00BB0297">
        <w:rPr>
          <w:lang w:val="ru-RU"/>
        </w:rPr>
        <w:t>предусматривает</w:t>
      </w:r>
      <w:r w:rsidR="00D864BE" w:rsidRPr="00BB0297">
        <w:rPr>
          <w:lang w:val="ru-RU"/>
        </w:rPr>
        <w:t>:</w:t>
      </w:r>
    </w:p>
    <w:p w:rsidR="00D864BE" w:rsidRPr="00BB0297" w:rsidRDefault="00D864BE" w:rsidP="00120252">
      <w:pPr>
        <w:pStyle w:val="-"/>
        <w:spacing w:line="233" w:lineRule="auto"/>
        <w:ind w:left="0" w:firstLine="680"/>
        <w:rPr>
          <w:lang w:val="ru-RU"/>
        </w:rPr>
      </w:pPr>
      <w:r w:rsidRPr="00BB0297">
        <w:rPr>
          <w:lang w:val="ru-RU"/>
        </w:rPr>
        <w:t xml:space="preserve">для государства </w:t>
      </w:r>
      <w:r w:rsidR="00F7157D" w:rsidRPr="00BB0297">
        <w:rPr>
          <w:lang w:val="ru-RU"/>
        </w:rPr>
        <w:t>–</w:t>
      </w:r>
      <w:r w:rsidRPr="00BB0297">
        <w:rPr>
          <w:lang w:val="ru-RU"/>
        </w:rPr>
        <w:t xml:space="preserve"> по</w:t>
      </w:r>
      <w:r w:rsidR="00F8135F" w:rsidRPr="00BB0297">
        <w:rPr>
          <w:lang w:val="ru-RU"/>
        </w:rPr>
        <w:t>зитив</w:t>
      </w:r>
      <w:r w:rsidRPr="00BB0297">
        <w:rPr>
          <w:lang w:val="ru-RU"/>
        </w:rPr>
        <w:t>ный эффект</w:t>
      </w:r>
      <w:r w:rsidR="00E53B4B" w:rsidRPr="00BB0297">
        <w:rPr>
          <w:lang w:val="ru-RU"/>
        </w:rPr>
        <w:t>,</w:t>
      </w:r>
      <w:r w:rsidRPr="00BB0297">
        <w:rPr>
          <w:lang w:val="ru-RU"/>
        </w:rPr>
        <w:t xml:space="preserve"> </w:t>
      </w:r>
      <w:r w:rsidR="00E53B4B" w:rsidRPr="00BB0297">
        <w:rPr>
          <w:lang w:val="ru-RU"/>
        </w:rPr>
        <w:t>выраженный в обеспечении реализации на территории Чувашской Республики норм федерального законодательства</w:t>
      </w:r>
      <w:r w:rsidR="00F7157D" w:rsidRPr="00BB0297">
        <w:rPr>
          <w:lang w:val="ru-RU"/>
        </w:rPr>
        <w:t xml:space="preserve"> в области </w:t>
      </w:r>
      <w:r w:rsidR="00E23580" w:rsidRPr="00BB0297">
        <w:rPr>
          <w:lang w:val="ru-RU"/>
        </w:rPr>
        <w:t>защ</w:t>
      </w:r>
      <w:r w:rsidR="00E23580" w:rsidRPr="00BB0297">
        <w:rPr>
          <w:lang w:val="ru-RU"/>
        </w:rPr>
        <w:t>и</w:t>
      </w:r>
      <w:r w:rsidR="00E23580" w:rsidRPr="00BB0297">
        <w:rPr>
          <w:lang w:val="ru-RU"/>
        </w:rPr>
        <w:t>ты прав граждан Российской Федерации, проживающих на территории Чувашской Ре</w:t>
      </w:r>
      <w:r w:rsidR="00E23580" w:rsidRPr="00BB0297">
        <w:rPr>
          <w:lang w:val="ru-RU"/>
        </w:rPr>
        <w:t>с</w:t>
      </w:r>
      <w:r w:rsidR="00E23580" w:rsidRPr="00BB0297">
        <w:rPr>
          <w:lang w:val="ru-RU"/>
        </w:rPr>
        <w:t xml:space="preserve">публики, </w:t>
      </w:r>
      <w:r w:rsidR="00595754" w:rsidRPr="00BB0297">
        <w:rPr>
          <w:lang w:val="ru-RU" w:eastAsia="ru-RU"/>
        </w:rPr>
        <w:t>лишившихся  жилого  помещения в результате</w:t>
      </w:r>
      <w:r w:rsidR="00595754" w:rsidRPr="00BB0297">
        <w:rPr>
          <w:lang w:val="ru-RU"/>
        </w:rPr>
        <w:t xml:space="preserve"> </w:t>
      </w:r>
      <w:r w:rsidR="00E23580" w:rsidRPr="00BB0297">
        <w:rPr>
          <w:lang w:val="ru-RU"/>
        </w:rPr>
        <w:t>чрезвычайных ситуаций</w:t>
      </w:r>
      <w:r w:rsidR="00595754" w:rsidRPr="00BB0297">
        <w:rPr>
          <w:lang w:val="ru-RU"/>
        </w:rPr>
        <w:t>;</w:t>
      </w:r>
      <w:r w:rsidRPr="00BB0297">
        <w:rPr>
          <w:lang w:val="ru-RU"/>
        </w:rPr>
        <w:t xml:space="preserve"> </w:t>
      </w:r>
    </w:p>
    <w:p w:rsidR="00F8135F" w:rsidRPr="00BB0297" w:rsidRDefault="00D864BE" w:rsidP="00120252">
      <w:pPr>
        <w:autoSpaceDE w:val="0"/>
        <w:autoSpaceDN w:val="0"/>
        <w:adjustRightInd w:val="0"/>
        <w:spacing w:line="233" w:lineRule="auto"/>
        <w:ind w:firstLine="680"/>
        <w:jc w:val="both"/>
      </w:pPr>
      <w:r w:rsidRPr="00BB0297">
        <w:t xml:space="preserve">для субъектов предпринимательской деятельности </w:t>
      </w:r>
      <w:r w:rsidR="00456480" w:rsidRPr="00BB0297">
        <w:t>–</w:t>
      </w:r>
      <w:r w:rsidRPr="00BB0297">
        <w:t xml:space="preserve"> позитивный</w:t>
      </w:r>
      <w:r w:rsidR="00F8135F" w:rsidRPr="00BB0297">
        <w:t xml:space="preserve"> эффект</w:t>
      </w:r>
      <w:r w:rsidR="00F7157D" w:rsidRPr="00BB0297">
        <w:t>, выраже</w:t>
      </w:r>
      <w:r w:rsidR="00F7157D" w:rsidRPr="00BB0297">
        <w:t>н</w:t>
      </w:r>
      <w:r w:rsidR="00F7157D" w:rsidRPr="00BB0297">
        <w:t>ный в возможности участия в масштабном инвестиционном проекте в сфере жилищного строительства</w:t>
      </w:r>
      <w:r w:rsidR="00F8135F" w:rsidRPr="00BB0297">
        <w:t>;</w:t>
      </w:r>
    </w:p>
    <w:p w:rsidR="00D864BE" w:rsidRPr="00BB0297" w:rsidRDefault="00F8135F" w:rsidP="00120252">
      <w:pPr>
        <w:spacing w:line="233" w:lineRule="auto"/>
        <w:ind w:firstLine="680"/>
        <w:jc w:val="both"/>
      </w:pPr>
      <w:r w:rsidRPr="00BB0297">
        <w:t>для общества – позитивный эффект</w:t>
      </w:r>
      <w:r w:rsidR="00F47FDC" w:rsidRPr="00BB0297">
        <w:t xml:space="preserve">, </w:t>
      </w:r>
      <w:r w:rsidR="00017B74" w:rsidRPr="00BB0297">
        <w:t xml:space="preserve">выраженный в </w:t>
      </w:r>
      <w:r w:rsidR="00BD25CD" w:rsidRPr="00BB0297">
        <w:t xml:space="preserve">обеспечении </w:t>
      </w:r>
      <w:r w:rsidR="00BD25CD" w:rsidRPr="00BB0297">
        <w:rPr>
          <w:lang w:eastAsia="ru-RU"/>
        </w:rPr>
        <w:t>возмещения уще</w:t>
      </w:r>
      <w:r w:rsidR="00BD25CD" w:rsidRPr="00BB0297">
        <w:rPr>
          <w:lang w:eastAsia="ru-RU"/>
        </w:rPr>
        <w:t>р</w:t>
      </w:r>
      <w:r w:rsidR="00BD25CD" w:rsidRPr="00BB0297">
        <w:rPr>
          <w:lang w:eastAsia="ru-RU"/>
        </w:rPr>
        <w:t xml:space="preserve">ба, причиненного  имуществу граждан вследствие чрезвычайных ситуаций, </w:t>
      </w:r>
      <w:r w:rsidR="00D95B74" w:rsidRPr="00BB0297">
        <w:t>при реализ</w:t>
      </w:r>
      <w:r w:rsidR="00D95B74" w:rsidRPr="00BB0297">
        <w:t>а</w:t>
      </w:r>
      <w:r w:rsidR="00D95B74" w:rsidRPr="00BB0297">
        <w:t>ции тех</w:t>
      </w:r>
      <w:r w:rsidR="00F47FDC" w:rsidRPr="00BB0297">
        <w:t xml:space="preserve"> или иных инвестиционных про</w:t>
      </w:r>
      <w:r w:rsidR="00C4652E" w:rsidRPr="00BB0297">
        <w:t>ектов</w:t>
      </w:r>
      <w:r w:rsidR="00367924" w:rsidRPr="00BB0297">
        <w:t>,</w:t>
      </w:r>
      <w:r w:rsidR="000F0485" w:rsidRPr="00BB0297">
        <w:t xml:space="preserve"> в отсутствии</w:t>
      </w:r>
      <w:r w:rsidR="00C4652E" w:rsidRPr="00BB0297">
        <w:t xml:space="preserve"> социальной напряженности среди  граждан, чьи интересы будут решены</w:t>
      </w:r>
      <w:r w:rsidR="000F0485" w:rsidRPr="00BB0297">
        <w:t>.</w:t>
      </w:r>
    </w:p>
    <w:p w:rsidR="0083657B" w:rsidRPr="00BB0297" w:rsidRDefault="0083657B" w:rsidP="00120252">
      <w:pPr>
        <w:spacing w:line="233" w:lineRule="auto"/>
        <w:ind w:firstLine="680"/>
        <w:jc w:val="both"/>
      </w:pPr>
      <w:r w:rsidRPr="00BB0297">
        <w:t xml:space="preserve">В </w:t>
      </w:r>
      <w:r w:rsidR="000C2E22" w:rsidRPr="00BB0297">
        <w:t>т</w:t>
      </w:r>
      <w:r w:rsidRPr="00BB0297">
        <w:t>аблице представлен сравнительный анализ эффектов</w:t>
      </w:r>
      <w:r w:rsidR="00367924" w:rsidRPr="00BB0297">
        <w:t>,</w:t>
      </w:r>
      <w:r w:rsidRPr="00BB0297">
        <w:t xml:space="preserve"> описанных выше альте</w:t>
      </w:r>
      <w:r w:rsidRPr="00BB0297">
        <w:t>р</w:t>
      </w:r>
      <w:r w:rsidRPr="00BB0297">
        <w:t>натив для различных групп интересов.</w:t>
      </w:r>
    </w:p>
    <w:p w:rsidR="000C2E22" w:rsidRPr="00BB0297" w:rsidRDefault="0083657B" w:rsidP="00120252">
      <w:pPr>
        <w:spacing w:line="233" w:lineRule="auto"/>
        <w:ind w:firstLine="680"/>
        <w:jc w:val="both"/>
        <w:rPr>
          <w:b/>
        </w:rPr>
      </w:pPr>
      <w:r w:rsidRPr="00BB0297">
        <w:t>Таблица 1</w:t>
      </w:r>
    </w:p>
    <w:p w:rsidR="000C2E22" w:rsidRPr="00BB0297" w:rsidRDefault="0083657B" w:rsidP="00120252">
      <w:pPr>
        <w:spacing w:line="233" w:lineRule="auto"/>
        <w:ind w:firstLine="680"/>
        <w:jc w:val="both"/>
      </w:pPr>
      <w:r w:rsidRPr="00BB0297">
        <w:t xml:space="preserve">Сравнение эффектов для различных групп интересов в результате </w:t>
      </w:r>
    </w:p>
    <w:p w:rsidR="0083657B" w:rsidRPr="00BB0297" w:rsidRDefault="0083657B" w:rsidP="00120252">
      <w:pPr>
        <w:spacing w:line="233" w:lineRule="auto"/>
        <w:ind w:firstLine="680"/>
        <w:jc w:val="both"/>
        <w:rPr>
          <w:b/>
        </w:rPr>
      </w:pPr>
      <w:r w:rsidRPr="00BB0297">
        <w:t>использования предложенных вариантов государственного регулирования</w:t>
      </w:r>
    </w:p>
    <w:tbl>
      <w:tblPr>
        <w:tblW w:w="958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2835"/>
        <w:gridCol w:w="2948"/>
      </w:tblGrid>
      <w:tr w:rsidR="0083657B" w:rsidRPr="00BB0297" w:rsidTr="00B67958">
        <w:trPr>
          <w:trHeight w:val="205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57B" w:rsidRPr="00BB0297" w:rsidRDefault="0083657B" w:rsidP="00120252">
            <w:pPr>
              <w:snapToGrid w:val="0"/>
              <w:spacing w:line="233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57B" w:rsidRPr="00BB0297" w:rsidRDefault="00F47FDC" w:rsidP="00120252">
            <w:pPr>
              <w:spacing w:line="233" w:lineRule="auto"/>
              <w:jc w:val="both"/>
              <w:rPr>
                <w:b/>
              </w:rPr>
            </w:pPr>
            <w:r w:rsidRPr="00BB0297">
              <w:rPr>
                <w:b/>
              </w:rPr>
              <w:t>Невмешательство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7B" w:rsidRPr="00BB0297" w:rsidRDefault="00BF4639" w:rsidP="00120252">
            <w:pPr>
              <w:spacing w:line="233" w:lineRule="auto"/>
              <w:jc w:val="both"/>
            </w:pPr>
            <w:r w:rsidRPr="00BB0297">
              <w:rPr>
                <w:b/>
              </w:rPr>
              <w:t xml:space="preserve">Прямое государственное регулирование </w:t>
            </w:r>
          </w:p>
        </w:tc>
      </w:tr>
      <w:tr w:rsidR="0083657B" w:rsidRPr="00BB0297" w:rsidTr="00B67958">
        <w:trPr>
          <w:trHeight w:val="545"/>
        </w:trPr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657B" w:rsidRPr="00BB0297" w:rsidRDefault="0083657B" w:rsidP="00120252">
            <w:pPr>
              <w:spacing w:line="233" w:lineRule="auto"/>
              <w:jc w:val="both"/>
              <w:rPr>
                <w:color w:val="000000"/>
              </w:rPr>
            </w:pPr>
            <w:r w:rsidRPr="00BB0297">
              <w:rPr>
                <w:b/>
                <w:color w:val="000000"/>
              </w:rPr>
              <w:t>Государство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57B" w:rsidRPr="00BB0297" w:rsidRDefault="00E53B4B" w:rsidP="00120252">
            <w:pPr>
              <w:spacing w:line="233" w:lineRule="auto"/>
              <w:ind w:firstLine="680"/>
              <w:jc w:val="both"/>
              <w:rPr>
                <w:color w:val="000000"/>
              </w:rPr>
            </w:pPr>
            <w:r w:rsidRPr="00BB0297">
              <w:rPr>
                <w:color w:val="000000"/>
              </w:rPr>
              <w:t>Негативный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7B" w:rsidRPr="00BB0297" w:rsidRDefault="00F47FDC" w:rsidP="00120252">
            <w:pPr>
              <w:spacing w:line="233" w:lineRule="auto"/>
              <w:ind w:firstLine="680"/>
              <w:jc w:val="both"/>
            </w:pPr>
            <w:r w:rsidRPr="00BB0297">
              <w:rPr>
                <w:color w:val="000000"/>
              </w:rPr>
              <w:t>Позитивный</w:t>
            </w:r>
          </w:p>
        </w:tc>
      </w:tr>
      <w:tr w:rsidR="0083657B" w:rsidRPr="00BB0297" w:rsidTr="00B67958">
        <w:trPr>
          <w:trHeight w:val="545"/>
        </w:trPr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657B" w:rsidRPr="00BB0297" w:rsidRDefault="0083657B" w:rsidP="00120252">
            <w:pPr>
              <w:spacing w:line="233" w:lineRule="auto"/>
              <w:jc w:val="both"/>
              <w:rPr>
                <w:color w:val="000000"/>
              </w:rPr>
            </w:pPr>
            <w:r w:rsidRPr="00BB0297">
              <w:rPr>
                <w:b/>
                <w:color w:val="000000"/>
              </w:rPr>
              <w:t>Субъекты предпринимател</w:t>
            </w:r>
            <w:r w:rsidRPr="00BB0297">
              <w:rPr>
                <w:b/>
                <w:color w:val="000000"/>
              </w:rPr>
              <w:t>ь</w:t>
            </w:r>
            <w:r w:rsidRPr="00BB0297">
              <w:rPr>
                <w:b/>
                <w:color w:val="000000"/>
              </w:rPr>
              <w:t xml:space="preserve">ской деятельности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57B" w:rsidRPr="00BB0297" w:rsidRDefault="0083657B" w:rsidP="00120252">
            <w:pPr>
              <w:spacing w:line="233" w:lineRule="auto"/>
              <w:ind w:firstLine="680"/>
              <w:jc w:val="both"/>
              <w:rPr>
                <w:color w:val="000000"/>
              </w:rPr>
            </w:pPr>
            <w:r w:rsidRPr="00BB0297">
              <w:rPr>
                <w:color w:val="000000"/>
              </w:rPr>
              <w:t>Не</w:t>
            </w:r>
            <w:r w:rsidR="00A2211D" w:rsidRPr="00BB0297">
              <w:rPr>
                <w:color w:val="000000"/>
              </w:rPr>
              <w:t>гативный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7B" w:rsidRPr="00BB0297" w:rsidRDefault="00F47FDC" w:rsidP="00120252">
            <w:pPr>
              <w:spacing w:line="233" w:lineRule="auto"/>
              <w:ind w:firstLine="680"/>
              <w:jc w:val="both"/>
            </w:pPr>
            <w:r w:rsidRPr="00BB0297">
              <w:rPr>
                <w:color w:val="000000"/>
              </w:rPr>
              <w:t>Позитивный</w:t>
            </w:r>
          </w:p>
        </w:tc>
      </w:tr>
      <w:tr w:rsidR="0083657B" w:rsidRPr="00BB0297" w:rsidTr="00B67958">
        <w:trPr>
          <w:trHeight w:val="409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57B" w:rsidRPr="00BB0297" w:rsidRDefault="0083657B" w:rsidP="00120252">
            <w:pPr>
              <w:spacing w:line="233" w:lineRule="auto"/>
              <w:jc w:val="both"/>
              <w:rPr>
                <w:color w:val="000000"/>
              </w:rPr>
            </w:pPr>
            <w:r w:rsidRPr="00BB0297">
              <w:rPr>
                <w:b/>
                <w:color w:val="000000"/>
              </w:rPr>
              <w:t xml:space="preserve">Общество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57B" w:rsidRPr="00BB0297" w:rsidRDefault="00B3770E" w:rsidP="00120252">
            <w:pPr>
              <w:spacing w:line="233" w:lineRule="auto"/>
              <w:ind w:firstLine="680"/>
              <w:jc w:val="both"/>
              <w:rPr>
                <w:color w:val="000000"/>
              </w:rPr>
            </w:pPr>
            <w:r w:rsidRPr="00BB0297">
              <w:rPr>
                <w:color w:val="000000"/>
              </w:rPr>
              <w:t>Н</w:t>
            </w:r>
            <w:r w:rsidR="00F47FDC" w:rsidRPr="00BB0297">
              <w:rPr>
                <w:color w:val="000000"/>
              </w:rPr>
              <w:t>егативн</w:t>
            </w:r>
            <w:r w:rsidR="0083657B" w:rsidRPr="00BB0297">
              <w:rPr>
                <w:color w:val="000000"/>
              </w:rPr>
              <w:t>ый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7B" w:rsidRPr="00BB0297" w:rsidRDefault="00F47FDC" w:rsidP="00120252">
            <w:pPr>
              <w:spacing w:line="233" w:lineRule="auto"/>
              <w:ind w:firstLine="680"/>
              <w:jc w:val="both"/>
            </w:pPr>
            <w:r w:rsidRPr="00BB0297">
              <w:rPr>
                <w:color w:val="000000"/>
              </w:rPr>
              <w:t>Позитивный</w:t>
            </w:r>
          </w:p>
        </w:tc>
      </w:tr>
    </w:tbl>
    <w:p w:rsidR="00D95B74" w:rsidRPr="00BB0297" w:rsidRDefault="00D95B74" w:rsidP="00120252">
      <w:pPr>
        <w:spacing w:line="233" w:lineRule="auto"/>
        <w:ind w:firstLine="680"/>
        <w:jc w:val="both"/>
        <w:rPr>
          <w:i/>
        </w:rPr>
      </w:pPr>
    </w:p>
    <w:p w:rsidR="00775851" w:rsidRPr="00BB0297" w:rsidRDefault="0083657B" w:rsidP="00120252">
      <w:pPr>
        <w:spacing w:line="233" w:lineRule="auto"/>
        <w:ind w:firstLine="680"/>
        <w:jc w:val="both"/>
        <w:rPr>
          <w:i/>
        </w:rPr>
      </w:pPr>
      <w:r w:rsidRPr="00BB0297">
        <w:rPr>
          <w:i/>
        </w:rPr>
        <w:t>5.3. Количественная оценка соответствующего воздействия</w:t>
      </w:r>
      <w:r w:rsidR="0032062D" w:rsidRPr="00BB0297">
        <w:rPr>
          <w:i/>
        </w:rPr>
        <w:t xml:space="preserve"> (если возможно)</w:t>
      </w:r>
      <w:r w:rsidRPr="00BB0297">
        <w:rPr>
          <w:i/>
        </w:rPr>
        <w:t>:</w:t>
      </w:r>
      <w:r w:rsidR="005072F3" w:rsidRPr="00BB0297">
        <w:rPr>
          <w:i/>
        </w:rPr>
        <w:t xml:space="preserve"> </w:t>
      </w:r>
    </w:p>
    <w:p w:rsidR="00775851" w:rsidRPr="00BB0297" w:rsidRDefault="005043D5" w:rsidP="00120252">
      <w:pPr>
        <w:spacing w:line="233" w:lineRule="auto"/>
        <w:ind w:firstLine="680"/>
        <w:jc w:val="both"/>
        <w:rPr>
          <w:i/>
        </w:rPr>
      </w:pPr>
      <w:r w:rsidRPr="00BB0297">
        <w:rPr>
          <w:i/>
        </w:rPr>
        <w:t xml:space="preserve">1) </w:t>
      </w:r>
      <w:r w:rsidR="00775851" w:rsidRPr="00BB0297">
        <w:rPr>
          <w:i/>
        </w:rPr>
        <w:t>Невмешательство:</w:t>
      </w:r>
    </w:p>
    <w:p w:rsidR="00A51F5E" w:rsidRPr="00BB0297" w:rsidRDefault="00BB65B7" w:rsidP="00120252">
      <w:pPr>
        <w:spacing w:line="233" w:lineRule="auto"/>
        <w:ind w:firstLine="680"/>
        <w:jc w:val="both"/>
      </w:pPr>
      <w:r w:rsidRPr="00BB0297">
        <w:t>Невозможность обеспечения  граждан, лишившихся жилого помещения в результ</w:t>
      </w:r>
      <w:r w:rsidRPr="00BB0297">
        <w:t>а</w:t>
      </w:r>
      <w:r w:rsidRPr="00BB0297">
        <w:t>те чрезвычайных ситуаций, жильем</w:t>
      </w:r>
      <w:r w:rsidR="00A51F5E" w:rsidRPr="00BB0297">
        <w:t>,</w:t>
      </w:r>
      <w:r w:rsidRPr="00BB0297">
        <w:t xml:space="preserve"> </w:t>
      </w:r>
      <w:r w:rsidR="00A51F5E" w:rsidRPr="00BB0297">
        <w:t>а также отсутствие механизмов по возможности во</w:t>
      </w:r>
      <w:r w:rsidR="00A51F5E" w:rsidRPr="00BB0297">
        <w:t>з</w:t>
      </w:r>
      <w:r w:rsidR="00A51F5E" w:rsidRPr="00BB0297">
        <w:t>мещения ущерба, причиненного имуществу граждан вследствие чрезвычайных ситуаций, выразится в социальной напряженности  среди  граждан, чьи интересы не будут решены.</w:t>
      </w:r>
    </w:p>
    <w:p w:rsidR="0083241C" w:rsidRPr="00BB0297" w:rsidRDefault="00245089" w:rsidP="00120252">
      <w:pPr>
        <w:spacing w:line="233" w:lineRule="auto"/>
        <w:ind w:firstLine="680"/>
        <w:jc w:val="both"/>
      </w:pPr>
      <w:r w:rsidRPr="00BB0297">
        <w:rPr>
          <w:i/>
        </w:rPr>
        <w:t xml:space="preserve">2)  </w:t>
      </w:r>
      <w:r w:rsidR="00BF4639" w:rsidRPr="00BB0297">
        <w:rPr>
          <w:i/>
        </w:rPr>
        <w:t>Прямое государственное регулирование</w:t>
      </w:r>
      <w:r w:rsidRPr="00BB0297">
        <w:t>:</w:t>
      </w:r>
    </w:p>
    <w:p w:rsidR="005043D5" w:rsidRPr="00BB0297" w:rsidRDefault="005043D5" w:rsidP="005043D5">
      <w:pPr>
        <w:spacing w:line="233" w:lineRule="auto"/>
        <w:ind w:firstLine="680"/>
        <w:jc w:val="both"/>
      </w:pPr>
      <w:r w:rsidRPr="00BB0297">
        <w:rPr>
          <w:lang w:eastAsia="ru-RU"/>
        </w:rPr>
        <w:t>Введение режима чрезвычайной ситуации, повлекшей утрату жилого помещения, носит разовый характер</w:t>
      </w:r>
      <w:r w:rsidRPr="00BB0297">
        <w:t>.  На территории Чувашской Республики 15 января 2013 года в р</w:t>
      </w:r>
      <w:r w:rsidRPr="00BB0297">
        <w:t>е</w:t>
      </w:r>
      <w:r w:rsidRPr="00BB0297">
        <w:t xml:space="preserve">зультате взрыва бытового газа в 18 квартирном жилом доме № 2 по ул. Октября д. Тувси Цивильского района было осуществлено строительство нового жилого дома за счет средств, предусмотренных на указанные цели в резервном фонде Кабинета Министров Чувашской Республики. В период с 2014 по 1 </w:t>
      </w:r>
      <w:r w:rsidR="001A3B46" w:rsidRPr="00BB0297">
        <w:t>апреля</w:t>
      </w:r>
      <w:r w:rsidRPr="00BB0297">
        <w:t xml:space="preserve"> 20</w:t>
      </w:r>
      <w:r w:rsidR="001A3B46" w:rsidRPr="00BB0297">
        <w:t>20</w:t>
      </w:r>
      <w:r w:rsidRPr="00BB0297">
        <w:t xml:space="preserve"> год случаев </w:t>
      </w:r>
      <w:r w:rsidRPr="00BB0297">
        <w:rPr>
          <w:lang w:eastAsia="ru-RU"/>
        </w:rPr>
        <w:t>чрезвычайной с</w:t>
      </w:r>
      <w:r w:rsidRPr="00BB0297">
        <w:rPr>
          <w:lang w:eastAsia="ru-RU"/>
        </w:rPr>
        <w:t>и</w:t>
      </w:r>
      <w:r w:rsidRPr="00BB0297">
        <w:rPr>
          <w:lang w:eastAsia="ru-RU"/>
        </w:rPr>
        <w:t>туации, повлекших утрату жилого помещения граждан, не было.</w:t>
      </w:r>
    </w:p>
    <w:p w:rsidR="00763727" w:rsidRPr="00BB0297" w:rsidRDefault="00654608" w:rsidP="00120252">
      <w:pPr>
        <w:spacing w:line="233" w:lineRule="auto"/>
        <w:ind w:firstLine="680"/>
        <w:jc w:val="both"/>
      </w:pPr>
      <w:r w:rsidRPr="00BB0297">
        <w:t xml:space="preserve">Принятие проекта постановления </w:t>
      </w:r>
      <w:r w:rsidR="00901D87" w:rsidRPr="00BB0297">
        <w:t xml:space="preserve">позволит привлечь </w:t>
      </w:r>
      <w:r w:rsidR="00763727" w:rsidRPr="00BB0297">
        <w:t xml:space="preserve">инициатора проекта </w:t>
      </w:r>
      <w:r w:rsidR="00901D87" w:rsidRPr="00BB0297">
        <w:t xml:space="preserve"> </w:t>
      </w:r>
      <w:r w:rsidR="00763727" w:rsidRPr="00BB0297">
        <w:t>путем предоставления ему земельных участков  в аренду без проведения торгов в целях реализ</w:t>
      </w:r>
      <w:r w:rsidR="00763727" w:rsidRPr="00BB0297">
        <w:t>а</w:t>
      </w:r>
      <w:r w:rsidR="00763727" w:rsidRPr="00BB0297">
        <w:t>ции масштабных инвестиционных проектов в сфере жилищного строительства при стро</w:t>
      </w:r>
      <w:r w:rsidR="00763727" w:rsidRPr="00BB0297">
        <w:t>и</w:t>
      </w:r>
      <w:r w:rsidR="00763727" w:rsidRPr="00BB0297">
        <w:t xml:space="preserve">тельстве </w:t>
      </w:r>
      <w:r w:rsidR="00D162D4" w:rsidRPr="00BB0297">
        <w:rPr>
          <w:lang w:eastAsia="ru-RU"/>
        </w:rPr>
        <w:t>индивидуальных жилых домов, многоквартирных домов, передаваемых  в со</w:t>
      </w:r>
      <w:r w:rsidR="00D162D4" w:rsidRPr="00BB0297">
        <w:rPr>
          <w:lang w:eastAsia="ru-RU"/>
        </w:rPr>
        <w:t>б</w:t>
      </w:r>
      <w:r w:rsidR="00D162D4" w:rsidRPr="00BB0297">
        <w:rPr>
          <w:lang w:eastAsia="ru-RU"/>
        </w:rPr>
        <w:t>ственность или социальный наем гражданам, лишившимся жилого помещения в результ</w:t>
      </w:r>
      <w:r w:rsidR="00D162D4" w:rsidRPr="00BB0297">
        <w:rPr>
          <w:lang w:eastAsia="ru-RU"/>
        </w:rPr>
        <w:t>а</w:t>
      </w:r>
      <w:r w:rsidR="00D162D4" w:rsidRPr="00BB0297">
        <w:rPr>
          <w:lang w:eastAsia="ru-RU"/>
        </w:rPr>
        <w:t>те чрезвычайных ситуаций</w:t>
      </w:r>
      <w:r w:rsidR="00763727" w:rsidRPr="00BB0297">
        <w:t>.</w:t>
      </w:r>
    </w:p>
    <w:p w:rsidR="00FB72D7" w:rsidRPr="00BB0297" w:rsidRDefault="00FB72D7" w:rsidP="00120252">
      <w:pPr>
        <w:spacing w:line="233" w:lineRule="auto"/>
        <w:ind w:firstLine="680"/>
        <w:jc w:val="both"/>
      </w:pPr>
      <w:r w:rsidRPr="00BB0297">
        <w:t>Земельные участки будут предоставл</w:t>
      </w:r>
      <w:r w:rsidR="00367924" w:rsidRPr="00BB0297">
        <w:t>ены</w:t>
      </w:r>
      <w:r w:rsidRPr="00BB0297">
        <w:t xml:space="preserve"> </w:t>
      </w:r>
      <w:r w:rsidR="00763727" w:rsidRPr="00BB0297">
        <w:t>инициатору проекта</w:t>
      </w:r>
      <w:r w:rsidRPr="00BB0297">
        <w:t xml:space="preserve"> в границах населе</w:t>
      </w:r>
      <w:r w:rsidRPr="00BB0297">
        <w:t>н</w:t>
      </w:r>
      <w:r w:rsidRPr="00BB0297">
        <w:t>ных пунктов городского округа или муниципального района</w:t>
      </w:r>
      <w:r w:rsidR="0027295C" w:rsidRPr="00BB0297">
        <w:t xml:space="preserve"> исходя из наличия свобо</w:t>
      </w:r>
      <w:r w:rsidR="0027295C" w:rsidRPr="00BB0297">
        <w:t>д</w:t>
      </w:r>
      <w:r w:rsidR="0027295C" w:rsidRPr="00BB0297">
        <w:t>ных земель, в соответствии с документами территориального планирования, правилами землепользования и застройки, градостроительной документации</w:t>
      </w:r>
      <w:r w:rsidRPr="00BB0297">
        <w:t xml:space="preserve">. </w:t>
      </w:r>
    </w:p>
    <w:p w:rsidR="00654608" w:rsidRPr="00BB0297" w:rsidRDefault="00C91648" w:rsidP="00120252">
      <w:pPr>
        <w:spacing w:line="233" w:lineRule="auto"/>
        <w:ind w:firstLine="680"/>
        <w:jc w:val="both"/>
      </w:pPr>
      <w:r w:rsidRPr="00BB0297">
        <w:lastRenderedPageBreak/>
        <w:t xml:space="preserve">Результатом принятия проекта постановления будет </w:t>
      </w:r>
      <w:r w:rsidR="00D162D4" w:rsidRPr="00BB0297">
        <w:t>обеспечение жилыми помещ</w:t>
      </w:r>
      <w:r w:rsidR="00D162D4" w:rsidRPr="00BB0297">
        <w:t>е</w:t>
      </w:r>
      <w:r w:rsidR="00D162D4" w:rsidRPr="00BB0297">
        <w:t>ниями</w:t>
      </w:r>
      <w:r w:rsidR="00D162D4" w:rsidRPr="00BB0297">
        <w:rPr>
          <w:lang w:eastAsia="ru-RU"/>
        </w:rPr>
        <w:t xml:space="preserve"> граждан, лишившихся жилого помещения в результате чрезвычайных ситуаций</w:t>
      </w:r>
      <w:r w:rsidRPr="00BB0297">
        <w:t>.</w:t>
      </w:r>
    </w:p>
    <w:p w:rsidR="002E6A38" w:rsidRPr="00BB0297" w:rsidRDefault="002E6A38" w:rsidP="00120252">
      <w:pPr>
        <w:shd w:val="clear" w:color="auto" w:fill="FFFFFF"/>
        <w:spacing w:line="233" w:lineRule="auto"/>
        <w:ind w:firstLine="680"/>
        <w:jc w:val="both"/>
        <w:rPr>
          <w:i/>
        </w:rPr>
      </w:pPr>
    </w:p>
    <w:p w:rsidR="00B3770E" w:rsidRPr="00BB0297" w:rsidRDefault="0083657B" w:rsidP="00120252">
      <w:pPr>
        <w:shd w:val="clear" w:color="auto" w:fill="FFFFFF"/>
        <w:spacing w:line="233" w:lineRule="auto"/>
        <w:ind w:firstLine="680"/>
        <w:jc w:val="both"/>
        <w:rPr>
          <w:i/>
        </w:rPr>
      </w:pPr>
      <w:r w:rsidRPr="00BB0297">
        <w:rPr>
          <w:i/>
        </w:rPr>
        <w:t xml:space="preserve">5.4. Период воздействия: </w:t>
      </w:r>
    </w:p>
    <w:p w:rsidR="00B3770E" w:rsidRPr="00BB0297" w:rsidRDefault="00B3770E" w:rsidP="00120252">
      <w:pPr>
        <w:pStyle w:val="ConsPlusNonformat"/>
        <w:spacing w:line="233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297">
        <w:rPr>
          <w:rFonts w:ascii="Times New Roman" w:hAnsi="Times New Roman" w:cs="Times New Roman"/>
          <w:sz w:val="24"/>
          <w:szCs w:val="24"/>
        </w:rPr>
        <w:t>период воздействия: окончание воздействия регулирования проекта постановления не предусмотрено</w:t>
      </w:r>
      <w:r w:rsidR="00C91648" w:rsidRPr="00BB0297">
        <w:rPr>
          <w:rFonts w:ascii="Times New Roman" w:hAnsi="Times New Roman" w:cs="Times New Roman"/>
          <w:sz w:val="24"/>
          <w:szCs w:val="24"/>
        </w:rPr>
        <w:t>.</w:t>
      </w:r>
      <w:r w:rsidRPr="00BB029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3657B" w:rsidRPr="00BB0297" w:rsidRDefault="0083657B" w:rsidP="00120252">
      <w:pPr>
        <w:pStyle w:val="ConsPlusNonformat"/>
        <w:spacing w:line="233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297">
        <w:rPr>
          <w:rFonts w:ascii="Times New Roman" w:hAnsi="Times New Roman" w:cs="Times New Roman"/>
          <w:i/>
          <w:sz w:val="24"/>
          <w:szCs w:val="24"/>
        </w:rPr>
        <w:t xml:space="preserve">5.5. Выводы  по  результатам  ожидаемого  воздействия </w:t>
      </w:r>
      <w:r w:rsidR="000474E0" w:rsidRPr="00BB02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0297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0474E0" w:rsidRPr="00BB02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0297">
        <w:rPr>
          <w:rFonts w:ascii="Times New Roman" w:hAnsi="Times New Roman" w:cs="Times New Roman"/>
          <w:i/>
          <w:sz w:val="24"/>
          <w:szCs w:val="24"/>
        </w:rPr>
        <w:t>количественной</w:t>
      </w:r>
      <w:r w:rsidR="000474E0" w:rsidRPr="00BB02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0297">
        <w:rPr>
          <w:rFonts w:ascii="Times New Roman" w:hAnsi="Times New Roman" w:cs="Times New Roman"/>
          <w:i/>
          <w:sz w:val="24"/>
          <w:szCs w:val="24"/>
        </w:rPr>
        <w:t>оценке  соответствующего   воздействия  каждого  из  вариантов  достижения поставленных целей:</w:t>
      </w:r>
    </w:p>
    <w:p w:rsidR="0083657B" w:rsidRPr="00BB0297" w:rsidRDefault="00B3770E" w:rsidP="00120252">
      <w:pPr>
        <w:pStyle w:val="-"/>
        <w:spacing w:line="233" w:lineRule="auto"/>
        <w:ind w:left="0" w:firstLine="680"/>
        <w:rPr>
          <w:lang w:val="ru-RU"/>
        </w:rPr>
      </w:pPr>
      <w:r w:rsidRPr="00BB0297">
        <w:rPr>
          <w:lang w:val="ru-RU"/>
        </w:rPr>
        <w:t>в результате анализа выгод и издержек вариантов регулирования рекомендуется р</w:t>
      </w:r>
      <w:r w:rsidRPr="00BB0297">
        <w:rPr>
          <w:lang w:val="ru-RU"/>
        </w:rPr>
        <w:t>е</w:t>
      </w:r>
      <w:r w:rsidRPr="00BB0297">
        <w:rPr>
          <w:lang w:val="ru-RU"/>
        </w:rPr>
        <w:t xml:space="preserve">ализация </w:t>
      </w:r>
      <w:r w:rsidR="0027295C" w:rsidRPr="00BB0297">
        <w:rPr>
          <w:lang w:val="ru-RU"/>
        </w:rPr>
        <w:t xml:space="preserve">варианта прямого государственного </w:t>
      </w:r>
      <w:r w:rsidRPr="00BB0297">
        <w:rPr>
          <w:lang w:val="ru-RU"/>
        </w:rPr>
        <w:t>регулирования</w:t>
      </w:r>
      <w:r w:rsidR="00DE3C79" w:rsidRPr="00BB0297">
        <w:rPr>
          <w:lang w:val="ru-RU"/>
        </w:rPr>
        <w:t xml:space="preserve"> согласно проект</w:t>
      </w:r>
      <w:r w:rsidR="003A4545" w:rsidRPr="00BB0297">
        <w:rPr>
          <w:lang w:val="ru-RU"/>
        </w:rPr>
        <w:t>у</w:t>
      </w:r>
      <w:r w:rsidR="00DE3C79" w:rsidRPr="00BB0297">
        <w:rPr>
          <w:lang w:val="ru-RU"/>
        </w:rPr>
        <w:t xml:space="preserve"> постано</w:t>
      </w:r>
      <w:r w:rsidR="00DE3C79" w:rsidRPr="00BB0297">
        <w:rPr>
          <w:lang w:val="ru-RU"/>
        </w:rPr>
        <w:t>в</w:t>
      </w:r>
      <w:r w:rsidR="00DE3C79" w:rsidRPr="00BB0297">
        <w:rPr>
          <w:lang w:val="ru-RU"/>
        </w:rPr>
        <w:t>ления</w:t>
      </w:r>
      <w:r w:rsidR="0083657B" w:rsidRPr="00BB0297">
        <w:rPr>
          <w:lang w:val="ru-RU"/>
        </w:rPr>
        <w:t>.</w:t>
      </w:r>
    </w:p>
    <w:p w:rsidR="0083657B" w:rsidRPr="00BB0297" w:rsidRDefault="0083657B" w:rsidP="00120252">
      <w:pPr>
        <w:shd w:val="clear" w:color="auto" w:fill="FFFFFF"/>
        <w:spacing w:line="233" w:lineRule="auto"/>
        <w:ind w:firstLine="680"/>
        <w:jc w:val="both"/>
        <w:rPr>
          <w:b/>
        </w:rPr>
      </w:pPr>
    </w:p>
    <w:p w:rsidR="0083657B" w:rsidRPr="00BB0297" w:rsidRDefault="0083657B" w:rsidP="00120252">
      <w:pPr>
        <w:shd w:val="clear" w:color="auto" w:fill="FFFFFF"/>
        <w:spacing w:line="233" w:lineRule="auto"/>
        <w:ind w:firstLine="680"/>
        <w:jc w:val="both"/>
        <w:rPr>
          <w:b/>
        </w:rPr>
      </w:pPr>
      <w:r w:rsidRPr="00BB0297">
        <w:rPr>
          <w:b/>
        </w:rPr>
        <w:t>6. Публичные консультации</w:t>
      </w:r>
    </w:p>
    <w:p w:rsidR="006346B9" w:rsidRPr="00BB0297" w:rsidRDefault="006346B9" w:rsidP="00120252">
      <w:pPr>
        <w:shd w:val="clear" w:color="auto" w:fill="FFFFFF"/>
        <w:spacing w:line="233" w:lineRule="auto"/>
        <w:ind w:firstLine="680"/>
        <w:jc w:val="both"/>
        <w:rPr>
          <w:i/>
        </w:rPr>
      </w:pPr>
      <w:r w:rsidRPr="00BB0297">
        <w:rPr>
          <w:i/>
        </w:rPr>
        <w:t xml:space="preserve">6.1. Сведения о размещении уведомления об обсуждении идеи (концепции) проекта акта, сроках представления предложений в связи с таким размещением, лицах, которые извещены о начале обсуждения идеи (концепции) проекта акта в соответствии  с </w:t>
      </w:r>
      <w:hyperlink r:id="rId9" w:history="1">
        <w:r w:rsidRPr="00BB0297">
          <w:rPr>
            <w:i/>
          </w:rPr>
          <w:t>разд</w:t>
        </w:r>
        <w:r w:rsidRPr="00BB0297">
          <w:rPr>
            <w:i/>
          </w:rPr>
          <w:t>е</w:t>
        </w:r>
        <w:r w:rsidRPr="00BB0297">
          <w:rPr>
            <w:i/>
          </w:rPr>
          <w:t>лом  II</w:t>
        </w:r>
      </w:hyperlink>
      <w:r w:rsidRPr="00BB0297">
        <w:rPr>
          <w:i/>
        </w:rPr>
        <w:t xml:space="preserve">  Порядка  проведения  оценки  регулирующего воздействия проектов нормативных правовых  актов  Чувашской  Республики, утвержденного постановлением Кабинета М</w:t>
      </w:r>
      <w:r w:rsidRPr="00BB0297">
        <w:rPr>
          <w:i/>
        </w:rPr>
        <w:t>и</w:t>
      </w:r>
      <w:r w:rsidRPr="00BB0297">
        <w:rPr>
          <w:i/>
        </w:rPr>
        <w:t>нистров Чувашской Республики от 29 ноября 2012 г. № 532, электронный адрес размещ</w:t>
      </w:r>
      <w:r w:rsidRPr="00BB0297">
        <w:rPr>
          <w:i/>
        </w:rPr>
        <w:t>е</w:t>
      </w:r>
      <w:r w:rsidRPr="00BB0297">
        <w:rPr>
          <w:i/>
        </w:rPr>
        <w:t>ния уведомления о проведении обсуждения идеи (концепции) проекта акта:</w:t>
      </w:r>
    </w:p>
    <w:p w:rsidR="00FE55EC" w:rsidRPr="00BB0297" w:rsidRDefault="00FE55EC" w:rsidP="00120252">
      <w:pPr>
        <w:shd w:val="clear" w:color="auto" w:fill="FFFFFF"/>
        <w:spacing w:line="233" w:lineRule="auto"/>
        <w:ind w:firstLine="680"/>
        <w:jc w:val="both"/>
        <w:rPr>
          <w:i/>
        </w:rPr>
      </w:pPr>
      <w:r w:rsidRPr="00BB0297">
        <w:t>Обсуждение идеи (концепции) проекта постановления не проводится</w:t>
      </w:r>
      <w:r w:rsidRPr="00BB0297">
        <w:rPr>
          <w:i/>
        </w:rPr>
        <w:t>.</w:t>
      </w:r>
    </w:p>
    <w:p w:rsidR="006346B9" w:rsidRPr="00BB0297" w:rsidRDefault="003E058E" w:rsidP="00120252">
      <w:pPr>
        <w:spacing w:line="233" w:lineRule="auto"/>
        <w:ind w:firstLine="680"/>
        <w:jc w:val="both"/>
        <w:rPr>
          <w:b/>
          <w:bCs/>
          <w:i/>
        </w:rPr>
      </w:pPr>
      <w:r w:rsidRPr="00BB0297">
        <w:rPr>
          <w:i/>
        </w:rPr>
        <w:t>6.2.</w:t>
      </w:r>
      <w:r w:rsidR="006346B9" w:rsidRPr="00BB0297">
        <w:rPr>
          <w:i/>
        </w:rPr>
        <w:t xml:space="preserve"> Сведения о размещении уведомления о проведении публичных консультаций, сроках представления предложений в связи с таким размещением, лицах,  которые изв</w:t>
      </w:r>
      <w:r w:rsidR="006346B9" w:rsidRPr="00BB0297">
        <w:rPr>
          <w:i/>
        </w:rPr>
        <w:t>е</w:t>
      </w:r>
      <w:r w:rsidR="006346B9" w:rsidRPr="00BB0297">
        <w:rPr>
          <w:i/>
        </w:rPr>
        <w:t xml:space="preserve">щены о проведении публичных консультаций в соответствии с </w:t>
      </w:r>
      <w:hyperlink r:id="rId10" w:history="1">
        <w:r w:rsidR="006346B9" w:rsidRPr="00BB0297">
          <w:rPr>
            <w:i/>
          </w:rPr>
          <w:t>пунктом 4</w:t>
        </w:r>
      </w:hyperlink>
      <w:r w:rsidR="006346B9" w:rsidRPr="00BB0297">
        <w:rPr>
          <w:i/>
        </w:rPr>
        <w:t xml:space="preserve"> Порядка  пр</w:t>
      </w:r>
      <w:r w:rsidR="006346B9" w:rsidRPr="00BB0297">
        <w:rPr>
          <w:i/>
        </w:rPr>
        <w:t>о</w:t>
      </w:r>
      <w:r w:rsidR="006346B9" w:rsidRPr="00BB0297">
        <w:rPr>
          <w:i/>
        </w:rPr>
        <w:t>ведения  органом исполнительной власти Чувашской Республики публичных консульт</w:t>
      </w:r>
      <w:r w:rsidR="006346B9" w:rsidRPr="00BB0297">
        <w:rPr>
          <w:i/>
        </w:rPr>
        <w:t>а</w:t>
      </w:r>
      <w:r w:rsidR="006346B9" w:rsidRPr="00BB0297">
        <w:rPr>
          <w:i/>
        </w:rPr>
        <w:t>ций, утвержденного постановлением Кабинета Министров Чувашской Республики  от 29 ноября  2012  г. № 532, полный электронный  адрес размещения  уведомления о проведении публичных консультаций:</w:t>
      </w:r>
    </w:p>
    <w:p w:rsidR="00FE55EC" w:rsidRPr="00BB0297" w:rsidRDefault="00FE55EC" w:rsidP="00120252">
      <w:pPr>
        <w:pStyle w:val="ConsPlusNonformat"/>
        <w:spacing w:line="233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0297">
        <w:rPr>
          <w:rFonts w:ascii="Times New Roman" w:hAnsi="Times New Roman" w:cs="Times New Roman"/>
          <w:sz w:val="24"/>
          <w:szCs w:val="24"/>
        </w:rPr>
        <w:t>Учитывая, что проект постановления затрагивает узкий круг организаций, обязанности для субъекта инвестиционной деятельности соответствуют практике государственной поддержки и обычаям делового документооборота, принято решение о подготовке сводного отчета об оценке регулирующего воздействия проекта постановления на этапе предварительной оценки (без проведения публичных консультаций).</w:t>
      </w:r>
    </w:p>
    <w:p w:rsidR="00AD2DBF" w:rsidRPr="00BB0297" w:rsidRDefault="0083657B" w:rsidP="00AD2DBF">
      <w:pPr>
        <w:pStyle w:val="ConsPlusNonformat"/>
        <w:spacing w:line="233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0297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8F229E" w:rsidRPr="00BB0297">
        <w:rPr>
          <w:rFonts w:ascii="Times New Roman" w:hAnsi="Times New Roman" w:cs="Times New Roman"/>
          <w:sz w:val="24"/>
          <w:szCs w:val="24"/>
        </w:rPr>
        <w:t>постановления</w:t>
      </w:r>
      <w:r w:rsidRPr="00BB0297">
        <w:rPr>
          <w:rFonts w:ascii="Times New Roman" w:hAnsi="Times New Roman" w:cs="Times New Roman"/>
          <w:sz w:val="24"/>
          <w:szCs w:val="24"/>
        </w:rPr>
        <w:t xml:space="preserve"> размещен </w:t>
      </w:r>
      <w:r w:rsidR="0027295C" w:rsidRPr="00BB0297">
        <w:rPr>
          <w:rFonts w:ascii="Times New Roman" w:hAnsi="Times New Roman" w:cs="Times New Roman"/>
          <w:sz w:val="24"/>
          <w:szCs w:val="24"/>
        </w:rPr>
        <w:t xml:space="preserve">на портале </w:t>
      </w:r>
      <w:hyperlink r:id="rId11" w:history="1">
        <w:r w:rsidR="0027295C" w:rsidRPr="00BB0297">
          <w:rPr>
            <w:rFonts w:ascii="Times New Roman" w:hAnsi="Times New Roman" w:cs="Times New Roman"/>
            <w:sz w:val="24"/>
            <w:szCs w:val="24"/>
          </w:rPr>
          <w:t>www.regulations.cap.ru</w:t>
        </w:r>
      </w:hyperlink>
      <w:r w:rsidR="0027295C" w:rsidRPr="00BB029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</w:t>
      </w:r>
      <w:r w:rsidR="005031F1" w:rsidRPr="00BB0297">
        <w:rPr>
          <w:rFonts w:ascii="Times New Roman" w:hAnsi="Times New Roman" w:cs="Times New Roman"/>
          <w:sz w:val="24"/>
          <w:szCs w:val="24"/>
        </w:rPr>
        <w:t>27</w:t>
      </w:r>
      <w:r w:rsidR="00D95B74" w:rsidRPr="00BB0297">
        <w:rPr>
          <w:rFonts w:ascii="Times New Roman" w:hAnsi="Times New Roman" w:cs="Times New Roman"/>
          <w:sz w:val="24"/>
          <w:szCs w:val="24"/>
        </w:rPr>
        <w:t xml:space="preserve"> </w:t>
      </w:r>
      <w:r w:rsidR="00490C2C" w:rsidRPr="00BB0297">
        <w:rPr>
          <w:rFonts w:ascii="Times New Roman" w:hAnsi="Times New Roman" w:cs="Times New Roman"/>
          <w:sz w:val="24"/>
          <w:szCs w:val="24"/>
        </w:rPr>
        <w:t>а</w:t>
      </w:r>
      <w:r w:rsidR="001A3B46" w:rsidRPr="00BB0297">
        <w:rPr>
          <w:rFonts w:ascii="Times New Roman" w:hAnsi="Times New Roman" w:cs="Times New Roman"/>
          <w:sz w:val="24"/>
          <w:szCs w:val="24"/>
        </w:rPr>
        <w:t>прел</w:t>
      </w:r>
      <w:r w:rsidR="008A0E1F" w:rsidRPr="00BB0297">
        <w:rPr>
          <w:rFonts w:ascii="Times New Roman" w:hAnsi="Times New Roman" w:cs="Times New Roman"/>
          <w:sz w:val="24"/>
          <w:szCs w:val="24"/>
        </w:rPr>
        <w:t>я</w:t>
      </w:r>
      <w:r w:rsidR="00D95B74" w:rsidRPr="00BB0297">
        <w:rPr>
          <w:rFonts w:ascii="Times New Roman" w:hAnsi="Times New Roman" w:cs="Times New Roman"/>
          <w:sz w:val="24"/>
          <w:szCs w:val="24"/>
        </w:rPr>
        <w:t xml:space="preserve"> </w:t>
      </w:r>
      <w:r w:rsidRPr="00BB0297">
        <w:rPr>
          <w:rFonts w:ascii="Times New Roman" w:hAnsi="Times New Roman" w:cs="Times New Roman"/>
          <w:sz w:val="24"/>
          <w:szCs w:val="24"/>
        </w:rPr>
        <w:t>20</w:t>
      </w:r>
      <w:r w:rsidR="001A3B46" w:rsidRPr="00BB0297">
        <w:rPr>
          <w:rFonts w:ascii="Times New Roman" w:hAnsi="Times New Roman" w:cs="Times New Roman"/>
          <w:sz w:val="24"/>
          <w:szCs w:val="24"/>
        </w:rPr>
        <w:t>20</w:t>
      </w:r>
      <w:r w:rsidR="00D95B74" w:rsidRPr="00BB0297">
        <w:rPr>
          <w:rFonts w:ascii="Times New Roman" w:hAnsi="Times New Roman" w:cs="Times New Roman"/>
          <w:sz w:val="24"/>
          <w:szCs w:val="24"/>
        </w:rPr>
        <w:t xml:space="preserve"> г.</w:t>
      </w:r>
      <w:r w:rsidR="0027295C" w:rsidRPr="00BB0297">
        <w:rPr>
          <w:rFonts w:ascii="Times New Roman" w:hAnsi="Times New Roman" w:cs="Times New Roman"/>
          <w:sz w:val="24"/>
          <w:szCs w:val="24"/>
        </w:rPr>
        <w:t xml:space="preserve"> </w:t>
      </w:r>
      <w:r w:rsidR="00B3770E" w:rsidRPr="00BB0297">
        <w:rPr>
          <w:rFonts w:ascii="Times New Roman" w:hAnsi="Times New Roman" w:cs="Times New Roman"/>
          <w:sz w:val="24"/>
          <w:szCs w:val="24"/>
        </w:rPr>
        <w:t>по адресу</w:t>
      </w:r>
      <w:r w:rsidRPr="00BB0297">
        <w:rPr>
          <w:rFonts w:ascii="Times New Roman" w:hAnsi="Times New Roman" w:cs="Times New Roman"/>
          <w:sz w:val="24"/>
          <w:szCs w:val="24"/>
        </w:rPr>
        <w:t xml:space="preserve">: </w:t>
      </w:r>
      <w:r w:rsidR="005031F1" w:rsidRPr="00BB0297">
        <w:rPr>
          <w:rFonts w:ascii="Times New Roman" w:hAnsi="Times New Roman" w:cs="Times New Roman"/>
          <w:sz w:val="24"/>
          <w:szCs w:val="24"/>
        </w:rPr>
        <w:t>http://regulations.cap.ru/index.php?option=com_content&amp;view=article&amp;id=11774:poryadok-opredeleniya-sootvetstviya-masshtabnogo-investitsionnogo-proekta-v-sfere-zhilishchnogo-stroitelstva-kriteriyu-ustanovlennomu-podpunktom-a-punkta-2-chasti-1-stati-3-zakona-chuvashskoj-respubliki-ob-ustanovlenii-kriteriev-kotorym-dolzhny-sootvetstv&amp;catid=56&amp;Itemid=114</w:t>
      </w:r>
      <w:r w:rsidR="00AD2DBF" w:rsidRPr="00BB0297">
        <w:rPr>
          <w:rFonts w:ascii="Times New Roman" w:hAnsi="Times New Roman" w:cs="Times New Roman"/>
          <w:sz w:val="24"/>
          <w:szCs w:val="24"/>
        </w:rPr>
        <w:t>.</w:t>
      </w:r>
    </w:p>
    <w:p w:rsidR="006D2B6B" w:rsidRPr="00BB0297" w:rsidRDefault="006D2B6B" w:rsidP="00120252">
      <w:pPr>
        <w:pStyle w:val="ConsPlusNonformat"/>
        <w:spacing w:line="233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3657B" w:rsidRPr="00BB0297" w:rsidRDefault="0083657B" w:rsidP="00120252">
      <w:pPr>
        <w:shd w:val="clear" w:color="auto" w:fill="FFFFFF"/>
        <w:spacing w:line="233" w:lineRule="auto"/>
        <w:ind w:firstLine="680"/>
        <w:jc w:val="both"/>
        <w:rPr>
          <w:b/>
        </w:rPr>
      </w:pPr>
      <w:r w:rsidRPr="00BB0297">
        <w:rPr>
          <w:b/>
        </w:rPr>
        <w:t>7. Рекомендуемый вариант достижения поставленных целей</w:t>
      </w:r>
    </w:p>
    <w:p w:rsidR="00B67958" w:rsidRPr="00BB0297" w:rsidRDefault="00B67958" w:rsidP="00120252">
      <w:pPr>
        <w:shd w:val="clear" w:color="auto" w:fill="FFFFFF"/>
        <w:spacing w:line="233" w:lineRule="auto"/>
        <w:ind w:firstLine="680"/>
        <w:jc w:val="both"/>
        <w:rPr>
          <w:i/>
        </w:rPr>
      </w:pPr>
    </w:p>
    <w:p w:rsidR="0083657B" w:rsidRPr="00BB0297" w:rsidRDefault="0083657B" w:rsidP="00120252">
      <w:pPr>
        <w:pStyle w:val="a6"/>
        <w:spacing w:line="233" w:lineRule="auto"/>
        <w:ind w:firstLine="680"/>
        <w:rPr>
          <w:szCs w:val="24"/>
        </w:rPr>
      </w:pPr>
      <w:r w:rsidRPr="00BB0297">
        <w:rPr>
          <w:i/>
          <w:szCs w:val="24"/>
        </w:rPr>
        <w:t xml:space="preserve">7.1. Описание выбранного варианта достижения поставленных целей: </w:t>
      </w:r>
    </w:p>
    <w:p w:rsidR="0020228C" w:rsidRPr="00BB0297" w:rsidRDefault="00B1707C" w:rsidP="00120252">
      <w:pPr>
        <w:spacing w:line="233" w:lineRule="auto"/>
        <w:ind w:firstLine="680"/>
        <w:jc w:val="both"/>
      </w:pPr>
      <w:r w:rsidRPr="00BB0297">
        <w:t>В результате проведения оценки регулирующего воздействия проекта постановл</w:t>
      </w:r>
      <w:r w:rsidRPr="00BB0297">
        <w:t>е</w:t>
      </w:r>
      <w:r w:rsidRPr="00BB0297">
        <w:t>ния в качестве рекомендуемого варианта достижения поставленных целей был выбран</w:t>
      </w:r>
      <w:r w:rsidR="0020228C" w:rsidRPr="00BB0297">
        <w:t xml:space="preserve"> в</w:t>
      </w:r>
      <w:r w:rsidR="0020228C" w:rsidRPr="00BB0297">
        <w:t>а</w:t>
      </w:r>
      <w:r w:rsidR="0020228C" w:rsidRPr="00BB0297">
        <w:t xml:space="preserve">риант прямого государственного регулирования, </w:t>
      </w:r>
      <w:r w:rsidR="00B3770E" w:rsidRPr="00BB0297">
        <w:t>предполагающ</w:t>
      </w:r>
      <w:r w:rsidR="0020228C" w:rsidRPr="00BB0297">
        <w:t>ий</w:t>
      </w:r>
      <w:r w:rsidR="00B3770E" w:rsidRPr="00BB0297">
        <w:t xml:space="preserve"> принятие </w:t>
      </w:r>
      <w:r w:rsidR="006A2AE2" w:rsidRPr="00BB0297">
        <w:t xml:space="preserve">проекта </w:t>
      </w:r>
      <w:r w:rsidR="00B3770E" w:rsidRPr="00BB0297">
        <w:t>п</w:t>
      </w:r>
      <w:r w:rsidR="00B3770E" w:rsidRPr="00BB0297">
        <w:t>о</w:t>
      </w:r>
      <w:r w:rsidR="00B3770E" w:rsidRPr="00BB0297">
        <w:t>становления</w:t>
      </w:r>
      <w:r w:rsidR="006A2AE2" w:rsidRPr="00BB0297">
        <w:t xml:space="preserve">, </w:t>
      </w:r>
      <w:r w:rsidR="0020228C" w:rsidRPr="00BB0297">
        <w:t xml:space="preserve">который </w:t>
      </w:r>
      <w:r w:rsidR="006A2AE2" w:rsidRPr="00BB0297">
        <w:t>предусматривае</w:t>
      </w:r>
      <w:r w:rsidR="0020228C" w:rsidRPr="00BB0297">
        <w:t xml:space="preserve">т утверждение </w:t>
      </w:r>
      <w:hyperlink w:anchor="P36" w:history="1">
        <w:r w:rsidR="0020228C" w:rsidRPr="00BB0297">
          <w:t>Порядк</w:t>
        </w:r>
      </w:hyperlink>
      <w:r w:rsidR="0020228C" w:rsidRPr="00BB0297">
        <w:t>а.</w:t>
      </w:r>
    </w:p>
    <w:p w:rsidR="0083657B" w:rsidRPr="00BB0297" w:rsidRDefault="0083657B" w:rsidP="00120252">
      <w:pPr>
        <w:pStyle w:val="a6"/>
        <w:spacing w:line="233" w:lineRule="auto"/>
        <w:ind w:firstLine="680"/>
        <w:rPr>
          <w:szCs w:val="24"/>
        </w:rPr>
      </w:pPr>
      <w:r w:rsidRPr="00BB0297">
        <w:rPr>
          <w:i/>
          <w:szCs w:val="24"/>
        </w:rPr>
        <w:t>7.2. Обоснование соответствия масштаба правового регулирования масштабу существующей проблемы:</w:t>
      </w:r>
    </w:p>
    <w:p w:rsidR="00B52104" w:rsidRPr="00BB0297" w:rsidRDefault="0083657B" w:rsidP="00120252">
      <w:pPr>
        <w:spacing w:line="233" w:lineRule="auto"/>
        <w:ind w:firstLine="680"/>
        <w:jc w:val="both"/>
      </w:pPr>
      <w:r w:rsidRPr="00BB0297">
        <w:lastRenderedPageBreak/>
        <w:t xml:space="preserve">Масштаб правового регулирования соответствует масштабу проблемы, поскольку в данном случае причиной государственного вмешательства является </w:t>
      </w:r>
      <w:r w:rsidR="00B1707C" w:rsidRPr="00BB0297">
        <w:t xml:space="preserve">необходимость </w:t>
      </w:r>
      <w:r w:rsidR="0020228C" w:rsidRPr="00BB0297">
        <w:t>защ</w:t>
      </w:r>
      <w:r w:rsidR="0020228C" w:rsidRPr="00BB0297">
        <w:t>и</w:t>
      </w:r>
      <w:r w:rsidR="0020228C" w:rsidRPr="00BB0297">
        <w:t>ты прав граждан</w:t>
      </w:r>
      <w:r w:rsidR="00B52104" w:rsidRPr="00BB0297">
        <w:t>,</w:t>
      </w:r>
      <w:r w:rsidR="00B52104" w:rsidRPr="00BB0297">
        <w:rPr>
          <w:lang w:eastAsia="ru-RU"/>
        </w:rPr>
        <w:t xml:space="preserve"> лишившихся жилого помещения в результате чрезвычайных ситуаций</w:t>
      </w:r>
      <w:r w:rsidR="00B52104" w:rsidRPr="00BB0297">
        <w:t>.</w:t>
      </w:r>
    </w:p>
    <w:p w:rsidR="0083657B" w:rsidRPr="00BB0297" w:rsidRDefault="00E17D27" w:rsidP="00120252">
      <w:pPr>
        <w:pStyle w:val="a6"/>
        <w:spacing w:line="233" w:lineRule="auto"/>
        <w:ind w:firstLine="680"/>
        <w:rPr>
          <w:szCs w:val="24"/>
        </w:rPr>
      </w:pPr>
      <w:r w:rsidRPr="00BB0297">
        <w:rPr>
          <w:i/>
          <w:szCs w:val="24"/>
        </w:rPr>
        <w:t xml:space="preserve">7.3. </w:t>
      </w:r>
      <w:r w:rsidR="0083657B" w:rsidRPr="00BB0297">
        <w:rPr>
          <w:i/>
          <w:szCs w:val="24"/>
        </w:rPr>
        <w:t xml:space="preserve">Сведения  о  целях предлагаемого  правового  регулирования  и обоснование  их  соответствия  принципам правового регулирования, </w:t>
      </w:r>
      <w:hyperlink r:id="rId12" w:history="1">
        <w:r w:rsidR="0083657B" w:rsidRPr="00BB0297">
          <w:rPr>
            <w:rStyle w:val="a3"/>
            <w:i/>
            <w:color w:val="auto"/>
            <w:szCs w:val="24"/>
            <w:u w:val="none"/>
          </w:rPr>
          <w:t>посланиям</w:t>
        </w:r>
      </w:hyperlink>
      <w:r w:rsidR="0083657B" w:rsidRPr="00BB0297">
        <w:rPr>
          <w:i/>
          <w:szCs w:val="24"/>
        </w:rPr>
        <w:t xml:space="preserve"> Президента Российской Федерации Федеральному Собранию Российской Федерации, </w:t>
      </w:r>
      <w:hyperlink r:id="rId13" w:history="1">
        <w:r w:rsidR="0083657B" w:rsidRPr="00BB0297">
          <w:rPr>
            <w:rStyle w:val="a3"/>
            <w:i/>
            <w:color w:val="auto"/>
            <w:szCs w:val="24"/>
            <w:u w:val="none"/>
          </w:rPr>
          <w:t>стратегии</w:t>
        </w:r>
      </w:hyperlink>
      <w:r w:rsidR="0083657B" w:rsidRPr="00BB0297">
        <w:rPr>
          <w:i/>
          <w:szCs w:val="24"/>
        </w:rPr>
        <w:t xml:space="preserve"> социально-экономического развития Чувашской Республики, </w:t>
      </w:r>
      <w:hyperlink r:id="rId14" w:history="1">
        <w:r w:rsidR="0083657B" w:rsidRPr="00BB0297">
          <w:rPr>
            <w:rStyle w:val="a3"/>
            <w:i/>
            <w:color w:val="auto"/>
            <w:szCs w:val="24"/>
            <w:u w:val="none"/>
          </w:rPr>
          <w:t>посланиям</w:t>
        </w:r>
      </w:hyperlink>
      <w:r w:rsidR="0083657B" w:rsidRPr="00BB0297">
        <w:rPr>
          <w:i/>
          <w:szCs w:val="24"/>
        </w:rPr>
        <w:t xml:space="preserve"> Главы  Чувашской  Респу</w:t>
      </w:r>
      <w:r w:rsidR="0083657B" w:rsidRPr="00BB0297">
        <w:rPr>
          <w:i/>
          <w:szCs w:val="24"/>
        </w:rPr>
        <w:t>б</w:t>
      </w:r>
      <w:r w:rsidR="0083657B" w:rsidRPr="00BB0297">
        <w:rPr>
          <w:i/>
          <w:szCs w:val="24"/>
        </w:rPr>
        <w:t>лики  Государственному Совету Чувашской Республики, государственным  программам  Чувашской Республики и иным принимаемым Главой Чувашской Республики или Кабин</w:t>
      </w:r>
      <w:r w:rsidR="0083657B" w:rsidRPr="00BB0297">
        <w:rPr>
          <w:i/>
          <w:szCs w:val="24"/>
        </w:rPr>
        <w:t>е</w:t>
      </w:r>
      <w:r w:rsidR="0083657B" w:rsidRPr="00BB0297">
        <w:rPr>
          <w:i/>
          <w:szCs w:val="24"/>
        </w:rPr>
        <w:t>том Министров Чувашской Республики решениям, в  которых формулируются и обосн</w:t>
      </w:r>
      <w:r w:rsidR="0083657B" w:rsidRPr="00BB0297">
        <w:rPr>
          <w:i/>
          <w:szCs w:val="24"/>
        </w:rPr>
        <w:t>о</w:t>
      </w:r>
      <w:r w:rsidR="0083657B" w:rsidRPr="00BB0297">
        <w:rPr>
          <w:i/>
          <w:szCs w:val="24"/>
        </w:rPr>
        <w:t>вываются цели и приоритеты государственной политики  Чувашской  Республики,  направления  достижения  указанных целей, задачи,  подлежащие  решению  для их д</w:t>
      </w:r>
      <w:r w:rsidR="0083657B" w:rsidRPr="00BB0297">
        <w:rPr>
          <w:i/>
          <w:szCs w:val="24"/>
        </w:rPr>
        <w:t>о</w:t>
      </w:r>
      <w:r w:rsidR="0083657B" w:rsidRPr="00BB0297">
        <w:rPr>
          <w:i/>
          <w:szCs w:val="24"/>
        </w:rPr>
        <w:t>стижения, поручениям Главы Чувашской Республики    или   Кабинета   Министров   Ч</w:t>
      </w:r>
      <w:r w:rsidR="0083657B" w:rsidRPr="00BB0297">
        <w:rPr>
          <w:i/>
          <w:szCs w:val="24"/>
        </w:rPr>
        <w:t>у</w:t>
      </w:r>
      <w:r w:rsidR="0083657B" w:rsidRPr="00BB0297">
        <w:rPr>
          <w:i/>
          <w:szCs w:val="24"/>
        </w:rPr>
        <w:t>вашской   Республики   органам исполнительной власти Чувашской Республики:</w:t>
      </w:r>
    </w:p>
    <w:p w:rsidR="00AE1DF3" w:rsidRPr="00BB0297" w:rsidRDefault="00855635" w:rsidP="00120252">
      <w:pPr>
        <w:spacing w:line="233" w:lineRule="auto"/>
        <w:ind w:firstLine="680"/>
        <w:jc w:val="both"/>
      </w:pPr>
      <w:r w:rsidRPr="00BB0297">
        <w:t>Целью</w:t>
      </w:r>
      <w:r w:rsidR="0083657B" w:rsidRPr="00BB0297">
        <w:t xml:space="preserve"> правового регулирования является </w:t>
      </w:r>
      <w:r w:rsidRPr="00BB0297">
        <w:t>создание благоприятных условий для привлечени</w:t>
      </w:r>
      <w:r w:rsidR="00B75F96" w:rsidRPr="00BB0297">
        <w:t>я</w:t>
      </w:r>
      <w:r w:rsidRPr="00BB0297">
        <w:t xml:space="preserve"> инвестиций</w:t>
      </w:r>
      <w:r w:rsidR="003178D8" w:rsidRPr="00BB0297">
        <w:t xml:space="preserve"> в </w:t>
      </w:r>
      <w:r w:rsidR="00AE1DF3" w:rsidRPr="00BB0297">
        <w:t>строительство индивидуальных жилых домов, многокварти</w:t>
      </w:r>
      <w:r w:rsidR="00AE1DF3" w:rsidRPr="00BB0297">
        <w:t>р</w:t>
      </w:r>
      <w:r w:rsidR="00AE1DF3" w:rsidRPr="00BB0297">
        <w:t>ных домов, передаваемых  в собственность или социальный наем гражданам, лишивши</w:t>
      </w:r>
      <w:r w:rsidR="00AE1DF3" w:rsidRPr="00BB0297">
        <w:t>м</w:t>
      </w:r>
      <w:r w:rsidR="00AE1DF3" w:rsidRPr="00BB0297">
        <w:t>ся жилого помещения в результате чрезвычайных ситуаций.</w:t>
      </w:r>
    </w:p>
    <w:p w:rsidR="0083657B" w:rsidRPr="00BB0297" w:rsidRDefault="0083657B" w:rsidP="00120252">
      <w:pPr>
        <w:spacing w:line="233" w:lineRule="auto"/>
        <w:ind w:firstLine="680"/>
        <w:jc w:val="both"/>
      </w:pPr>
      <w:r w:rsidRPr="00BB0297">
        <w:t xml:space="preserve">Цель </w:t>
      </w:r>
      <w:r w:rsidR="00855635" w:rsidRPr="00BB0297">
        <w:t>предполагаемого правового регулирования соответствует требованиям</w:t>
      </w:r>
      <w:r w:rsidRPr="00BB0297">
        <w:t>:</w:t>
      </w:r>
    </w:p>
    <w:p w:rsidR="007D6B0C" w:rsidRPr="00BB0297" w:rsidRDefault="00367924" w:rsidP="00120252">
      <w:pPr>
        <w:spacing w:line="233" w:lineRule="auto"/>
        <w:ind w:firstLine="680"/>
        <w:jc w:val="both"/>
      </w:pPr>
      <w:r w:rsidRPr="00BB0297">
        <w:t>Ф</w:t>
      </w:r>
      <w:r w:rsidR="007D6B0C" w:rsidRPr="00BB0297">
        <w:t xml:space="preserve">едерального закона </w:t>
      </w:r>
      <w:r w:rsidR="00522601" w:rsidRPr="00BB0297">
        <w:t>от 21 декабря 1994 № 68-ФЗ «О защите населения и террит</w:t>
      </w:r>
      <w:r w:rsidR="00522601" w:rsidRPr="00BB0297">
        <w:t>о</w:t>
      </w:r>
      <w:r w:rsidR="00522601" w:rsidRPr="00BB0297">
        <w:t>рий от чрезвычайных ситуаций природного и техногенного характера»</w:t>
      </w:r>
      <w:r w:rsidR="007D6B0C" w:rsidRPr="00BB0297">
        <w:t>;</w:t>
      </w:r>
    </w:p>
    <w:p w:rsidR="00522601" w:rsidRPr="00BB0297" w:rsidRDefault="00367924" w:rsidP="00120252">
      <w:pPr>
        <w:spacing w:line="233" w:lineRule="auto"/>
        <w:ind w:firstLine="680"/>
        <w:jc w:val="both"/>
      </w:pPr>
      <w:r w:rsidRPr="00BB0297">
        <w:t>З</w:t>
      </w:r>
      <w:r w:rsidR="007D6B0C" w:rsidRPr="00BB0297">
        <w:t xml:space="preserve">акона Чувашской Республики </w:t>
      </w:r>
      <w:r w:rsidR="00522601" w:rsidRPr="00BB0297">
        <w:t>от 15 апреля 1996 № 7 «О защите населения и те</w:t>
      </w:r>
      <w:r w:rsidR="00522601" w:rsidRPr="00BB0297">
        <w:t>р</w:t>
      </w:r>
      <w:r w:rsidR="00522601" w:rsidRPr="00BB0297">
        <w:t>риторий Чувашской Республики от чрезвычайных ситуаций природного и техногенного характера»;</w:t>
      </w:r>
    </w:p>
    <w:p w:rsidR="007D6B0C" w:rsidRPr="00BB0297" w:rsidRDefault="00367924" w:rsidP="00120252">
      <w:pPr>
        <w:spacing w:line="233" w:lineRule="auto"/>
        <w:ind w:firstLine="680"/>
        <w:jc w:val="both"/>
      </w:pPr>
      <w:r w:rsidRPr="00BB0297">
        <w:t>З</w:t>
      </w:r>
      <w:r w:rsidR="007D6B0C" w:rsidRPr="00BB0297">
        <w:t>акона Чувашской Республики от 22 июня 2015 года  № 32 «Об установлении кр</w:t>
      </w:r>
      <w:r w:rsidR="007D6B0C" w:rsidRPr="00BB0297">
        <w:t>и</w:t>
      </w:r>
      <w:r w:rsidR="007D6B0C" w:rsidRPr="00BB0297">
        <w:t>териев, которым должны соответствовать объекты социально-культурного и коммунал</w:t>
      </w:r>
      <w:r w:rsidR="007D6B0C" w:rsidRPr="00BB0297">
        <w:t>ь</w:t>
      </w:r>
      <w:r w:rsidR="007D6B0C" w:rsidRPr="00BB0297">
        <w:t>но-бытового назначения и масштабные инвестиционные проекты, для размещения (реал</w:t>
      </w:r>
      <w:r w:rsidR="007D6B0C" w:rsidRPr="00BB0297">
        <w:t>и</w:t>
      </w:r>
      <w:r w:rsidR="007D6B0C" w:rsidRPr="00BB0297">
        <w:t>зации) которых допускается предоставление земельного участка, находящегося в госуда</w:t>
      </w:r>
      <w:r w:rsidR="007D6B0C" w:rsidRPr="00BB0297">
        <w:t>р</w:t>
      </w:r>
      <w:r w:rsidR="007D6B0C" w:rsidRPr="00BB0297">
        <w:t>ственной собственности Чувашской Республики, муниципальной собственности, и з</w:t>
      </w:r>
      <w:r w:rsidR="007D6B0C" w:rsidRPr="00BB0297">
        <w:t>е</w:t>
      </w:r>
      <w:r w:rsidR="007D6B0C" w:rsidRPr="00BB0297">
        <w:t>мельного участка, государственная собственность на который не разграничена, в аренду без проведения торгов»</w:t>
      </w:r>
      <w:r w:rsidR="001F225B" w:rsidRPr="00BB0297">
        <w:t xml:space="preserve"> (далее – Закон Чувашской Республики)</w:t>
      </w:r>
      <w:r w:rsidR="007D6B0C" w:rsidRPr="00BB0297">
        <w:t>.</w:t>
      </w:r>
    </w:p>
    <w:p w:rsidR="0083657B" w:rsidRPr="00BB0297" w:rsidRDefault="0083657B" w:rsidP="00120252">
      <w:pPr>
        <w:pStyle w:val="-"/>
        <w:spacing w:line="233" w:lineRule="auto"/>
        <w:ind w:left="0" w:firstLine="680"/>
        <w:rPr>
          <w:i/>
          <w:lang w:val="ru-RU"/>
        </w:rPr>
      </w:pPr>
      <w:r w:rsidRPr="00BB0297">
        <w:rPr>
          <w:i/>
          <w:lang w:val="ru-RU"/>
        </w:rPr>
        <w:t>7.4. Описание обязанностей, которые предполагается возложить на субъекты предпринимательской и инвестиционной деятельности предлагаемым правовым регул</w:t>
      </w:r>
      <w:r w:rsidRPr="00BB0297">
        <w:rPr>
          <w:i/>
          <w:lang w:val="ru-RU"/>
        </w:rPr>
        <w:t>и</w:t>
      </w:r>
      <w:r w:rsidRPr="00BB0297">
        <w:rPr>
          <w:i/>
          <w:lang w:val="ru-RU"/>
        </w:rPr>
        <w:t>рованием, и (или) описание предполагаемых изменений в содержании существующих об</w:t>
      </w:r>
      <w:r w:rsidRPr="00BB0297">
        <w:rPr>
          <w:i/>
          <w:lang w:val="ru-RU"/>
        </w:rPr>
        <w:t>я</w:t>
      </w:r>
      <w:r w:rsidRPr="00BB0297">
        <w:rPr>
          <w:i/>
          <w:lang w:val="ru-RU"/>
        </w:rPr>
        <w:t>занностей указанных субъектов:</w:t>
      </w:r>
    </w:p>
    <w:p w:rsidR="001F225B" w:rsidRPr="00BB0297" w:rsidRDefault="00486183" w:rsidP="00120252">
      <w:pPr>
        <w:spacing w:line="233" w:lineRule="auto"/>
        <w:ind w:firstLine="680"/>
        <w:jc w:val="both"/>
      </w:pPr>
      <w:r w:rsidRPr="00BB0297">
        <w:t xml:space="preserve">Проект постановления </w:t>
      </w:r>
      <w:r w:rsidR="001F225B" w:rsidRPr="00BB0297">
        <w:t xml:space="preserve">предусматривает предоставление юридическими лицами – инициаторами инвестиционного проекта, имеющие намерения </w:t>
      </w:r>
      <w:r w:rsidR="000D32A8" w:rsidRPr="00BB0297">
        <w:t>по строительству индив</w:t>
      </w:r>
      <w:r w:rsidR="000D32A8" w:rsidRPr="00BB0297">
        <w:t>и</w:t>
      </w:r>
      <w:r w:rsidR="000D32A8" w:rsidRPr="00BB0297">
        <w:t>дуальных жилых домов, многоквартирных домов, передаваемых  в собственность или с</w:t>
      </w:r>
      <w:r w:rsidR="000D32A8" w:rsidRPr="00BB0297">
        <w:t>о</w:t>
      </w:r>
      <w:r w:rsidR="000D32A8" w:rsidRPr="00BB0297">
        <w:t xml:space="preserve">циальный наем гражданам, лишившимся жилого помещения в результате чрезвычайных ситуаций, </w:t>
      </w:r>
      <w:r w:rsidR="001F225B" w:rsidRPr="00BB0297">
        <w:t xml:space="preserve">в </w:t>
      </w:r>
      <w:r w:rsidR="003F690E" w:rsidRPr="00BB0297">
        <w:t xml:space="preserve">администрацию муниципальных районов (городских округов) </w:t>
      </w:r>
      <w:r w:rsidR="001F225B" w:rsidRPr="00BB0297">
        <w:t xml:space="preserve"> заявления о соответствии проекта критери</w:t>
      </w:r>
      <w:r w:rsidR="007229AC" w:rsidRPr="00BB0297">
        <w:t>ю</w:t>
      </w:r>
      <w:r w:rsidR="001F225B" w:rsidRPr="00BB0297">
        <w:t>, установленн</w:t>
      </w:r>
      <w:r w:rsidR="007229AC" w:rsidRPr="00BB0297">
        <w:t>о</w:t>
      </w:r>
      <w:r w:rsidR="001F225B" w:rsidRPr="00BB0297">
        <w:t>м</w:t>
      </w:r>
      <w:r w:rsidR="007229AC" w:rsidRPr="00BB0297">
        <w:t>у</w:t>
      </w:r>
      <w:r w:rsidR="001F225B" w:rsidRPr="00BB0297">
        <w:t xml:space="preserve"> подпунктом «</w:t>
      </w:r>
      <w:r w:rsidR="0015692A" w:rsidRPr="00BB0297">
        <w:t>а</w:t>
      </w:r>
      <w:r w:rsidR="001F225B" w:rsidRPr="00BB0297">
        <w:t>» пункта 2 части 1 статьи 3 Закона  Чувашской Республики, в котором указываются:</w:t>
      </w:r>
    </w:p>
    <w:p w:rsidR="00EF249B" w:rsidRPr="00BB0297" w:rsidRDefault="00EF249B" w:rsidP="00120252">
      <w:pPr>
        <w:pStyle w:val="ConsPlusNormal"/>
        <w:spacing w:line="233" w:lineRule="auto"/>
        <w:ind w:firstLine="6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P163"/>
      <w:bookmarkEnd w:id="0"/>
      <w:r w:rsidRPr="00BB0297">
        <w:rPr>
          <w:rFonts w:ascii="Times New Roman" w:hAnsi="Times New Roman" w:cs="Times New Roman"/>
          <w:sz w:val="24"/>
          <w:szCs w:val="24"/>
          <w:lang w:eastAsia="en-US"/>
        </w:rPr>
        <w:t>наименование и место нахождения инициатора проекта, а также государственный регистрационный номер записи о государственной регистрации инициатора проекта в Едином государственном реестре юридических лиц, идентификационный номер налогоплательщика;</w:t>
      </w:r>
    </w:p>
    <w:p w:rsidR="00EF249B" w:rsidRPr="00BB0297" w:rsidRDefault="00EF249B" w:rsidP="00120252">
      <w:pPr>
        <w:pStyle w:val="ConsPlusNormal"/>
        <w:spacing w:line="233" w:lineRule="auto"/>
        <w:ind w:firstLine="6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0297">
        <w:rPr>
          <w:rFonts w:ascii="Times New Roman" w:hAnsi="Times New Roman" w:cs="Times New Roman"/>
          <w:sz w:val="24"/>
          <w:szCs w:val="24"/>
          <w:lang w:eastAsia="en-US"/>
        </w:rPr>
        <w:t>кадастровый номер, место нахождения, адрес, площадь испрашиваемого земельного участка, сведения о правах на него;</w:t>
      </w:r>
    </w:p>
    <w:p w:rsidR="00EF249B" w:rsidRPr="00BB0297" w:rsidRDefault="00EF249B" w:rsidP="00120252">
      <w:pPr>
        <w:pStyle w:val="ConsPlusNormal"/>
        <w:spacing w:line="233" w:lineRule="auto"/>
        <w:ind w:firstLine="6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0297">
        <w:rPr>
          <w:rFonts w:ascii="Times New Roman" w:hAnsi="Times New Roman" w:cs="Times New Roman"/>
          <w:sz w:val="24"/>
          <w:szCs w:val="24"/>
          <w:lang w:eastAsia="en-US"/>
        </w:rPr>
        <w:t>наименование и краткая характеристика (описание) проекта;</w:t>
      </w:r>
    </w:p>
    <w:p w:rsidR="00EF249B" w:rsidRPr="00BB0297" w:rsidRDefault="00EF249B" w:rsidP="00120252">
      <w:pPr>
        <w:pStyle w:val="ConsPlusNormal"/>
        <w:spacing w:line="233" w:lineRule="auto"/>
        <w:ind w:firstLine="6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0297">
        <w:rPr>
          <w:rFonts w:ascii="Times New Roman" w:hAnsi="Times New Roman" w:cs="Times New Roman"/>
          <w:sz w:val="24"/>
          <w:szCs w:val="24"/>
          <w:lang w:eastAsia="en-US"/>
        </w:rPr>
        <w:t>почтовый адрес и (или) адрес электронной почты, контактные телефоны для связи с инициатором проекта.</w:t>
      </w:r>
    </w:p>
    <w:p w:rsidR="00EF249B" w:rsidRPr="00BB0297" w:rsidRDefault="00EF249B" w:rsidP="00120252">
      <w:pPr>
        <w:pStyle w:val="ConsPlusNormal"/>
        <w:spacing w:line="233" w:lineRule="auto"/>
        <w:ind w:firstLine="6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1" w:name="P68"/>
      <w:bookmarkEnd w:id="1"/>
      <w:r w:rsidRPr="00BB0297">
        <w:rPr>
          <w:rFonts w:ascii="Times New Roman" w:hAnsi="Times New Roman" w:cs="Times New Roman"/>
          <w:sz w:val="24"/>
          <w:szCs w:val="24"/>
          <w:lang w:eastAsia="en-US"/>
        </w:rPr>
        <w:t>К заявлению прилагаются следующие документы, заверенные подписью руководителя инициатора проекта и печатью (при наличии печати):</w:t>
      </w:r>
    </w:p>
    <w:p w:rsidR="00EF249B" w:rsidRPr="00BB0297" w:rsidRDefault="00EF249B" w:rsidP="00120252">
      <w:pPr>
        <w:pStyle w:val="ConsPlusNormal"/>
        <w:spacing w:line="233" w:lineRule="auto"/>
        <w:ind w:firstLine="6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0297">
        <w:rPr>
          <w:rFonts w:ascii="Times New Roman" w:hAnsi="Times New Roman" w:cs="Times New Roman"/>
          <w:sz w:val="24"/>
          <w:szCs w:val="24"/>
          <w:lang w:eastAsia="en-US"/>
        </w:rPr>
        <w:t xml:space="preserve">копия документа, подтверждающего полномочия представителя инициатора </w:t>
      </w:r>
      <w:r w:rsidRPr="00BB029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проекта, который в силу закона, иного правового акта или учредительного документа инициатора проекта уполномочен выступать от имени инициатора проекта;</w:t>
      </w:r>
    </w:p>
    <w:p w:rsidR="00EF249B" w:rsidRPr="00BB0297" w:rsidRDefault="00EF249B" w:rsidP="00120252">
      <w:pPr>
        <w:pStyle w:val="ConsPlusNormal"/>
        <w:spacing w:line="233" w:lineRule="auto"/>
        <w:ind w:firstLine="6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0297">
        <w:rPr>
          <w:rFonts w:ascii="Times New Roman" w:hAnsi="Times New Roman" w:cs="Times New Roman"/>
          <w:sz w:val="24"/>
          <w:szCs w:val="24"/>
          <w:lang w:eastAsia="en-US"/>
        </w:rPr>
        <w:t>копии бухгалтерской (финансовой) отчетности инициатора проекта за последний финансовый год (бухгалтерский баланс, отчет о финансовых результатах и приложения к ним) с отметкой налогового органа об их принятии либо в случае представления отчетности в электронном виде с приложением квитанции о приеме, в случае проведения обязательного аудита - с приложением копий аудиторских заключений по результатам аудита годовой бухгалтерской (финансовой) отчетности за последний финансовый год;</w:t>
      </w:r>
    </w:p>
    <w:p w:rsidR="00EF249B" w:rsidRPr="00BB0297" w:rsidRDefault="00EF249B" w:rsidP="00120252">
      <w:pPr>
        <w:pStyle w:val="ConsPlusNormal"/>
        <w:spacing w:line="233" w:lineRule="auto"/>
        <w:ind w:firstLine="6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0297">
        <w:rPr>
          <w:rFonts w:ascii="Times New Roman" w:hAnsi="Times New Roman" w:cs="Times New Roman"/>
          <w:sz w:val="24"/>
          <w:szCs w:val="24"/>
          <w:lang w:eastAsia="en-US"/>
        </w:rPr>
        <w:t xml:space="preserve">копии документов, подтверждающих источники и условия финансирования в объеме, достаточном для реализации проекта и исполнения инициатором проекта обязательств по </w:t>
      </w:r>
      <w:r w:rsidRPr="00BB0297">
        <w:rPr>
          <w:rFonts w:ascii="Times New Roman" w:hAnsi="Times New Roman" w:cs="Times New Roman"/>
          <w:sz w:val="24"/>
          <w:szCs w:val="24"/>
        </w:rPr>
        <w:t>удовлетворению требований пострадавших граждан, вытекающих из договора</w:t>
      </w:r>
      <w:r w:rsidRPr="00BB0297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EF249B" w:rsidRPr="00BB0297" w:rsidRDefault="00EF249B" w:rsidP="00120252">
      <w:pPr>
        <w:pStyle w:val="ConsPlusNormal"/>
        <w:spacing w:line="233" w:lineRule="auto"/>
        <w:ind w:firstLine="6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0297">
        <w:rPr>
          <w:rFonts w:ascii="Times New Roman" w:hAnsi="Times New Roman" w:cs="Times New Roman"/>
          <w:sz w:val="24"/>
          <w:szCs w:val="24"/>
          <w:lang w:eastAsia="en-US"/>
        </w:rPr>
        <w:t>бизнес-план, составленный в соответствии с законодательством Российской Федерации и законодательством Чувашской Республики, содержащий следующие сведения:</w:t>
      </w:r>
    </w:p>
    <w:p w:rsidR="00EF249B" w:rsidRPr="00BB0297" w:rsidRDefault="00EF249B" w:rsidP="00120252">
      <w:pPr>
        <w:pStyle w:val="ConsPlusNormal"/>
        <w:spacing w:line="233" w:lineRule="auto"/>
        <w:ind w:firstLine="6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0297">
        <w:rPr>
          <w:rFonts w:ascii="Times New Roman" w:hAnsi="Times New Roman" w:cs="Times New Roman"/>
          <w:sz w:val="24"/>
          <w:szCs w:val="24"/>
          <w:lang w:eastAsia="en-US"/>
        </w:rPr>
        <w:t>о стоимости проекта;</w:t>
      </w:r>
    </w:p>
    <w:p w:rsidR="00EF249B" w:rsidRPr="00BB0297" w:rsidRDefault="00B9373E" w:rsidP="00120252">
      <w:pPr>
        <w:autoSpaceDE w:val="0"/>
        <w:autoSpaceDN w:val="0"/>
        <w:adjustRightInd w:val="0"/>
        <w:spacing w:line="233" w:lineRule="auto"/>
        <w:ind w:firstLine="680"/>
        <w:jc w:val="both"/>
      </w:pPr>
      <w:r w:rsidRPr="00BB0297">
        <w:rPr>
          <w:lang w:eastAsia="en-US"/>
        </w:rPr>
        <w:t>количество,</w:t>
      </w:r>
      <w:r w:rsidRPr="00BB0297">
        <w:t xml:space="preserve"> </w:t>
      </w:r>
      <w:r w:rsidR="00EF249B" w:rsidRPr="00BB0297">
        <w:t>описание и характеристика индивидуальных жилых домов, многоква</w:t>
      </w:r>
      <w:r w:rsidR="00EF249B" w:rsidRPr="00BB0297">
        <w:t>р</w:t>
      </w:r>
      <w:r w:rsidR="00EF249B" w:rsidRPr="00BB0297">
        <w:t>тирных домов, для строительства которых требуется предоставление земельного участка, с учетом установленных нормативов градостроительного проектирования;</w:t>
      </w:r>
    </w:p>
    <w:p w:rsidR="00EF249B" w:rsidRPr="00BB0297" w:rsidRDefault="00EF249B" w:rsidP="00120252">
      <w:pPr>
        <w:autoSpaceDE w:val="0"/>
        <w:autoSpaceDN w:val="0"/>
        <w:adjustRightInd w:val="0"/>
        <w:spacing w:line="233" w:lineRule="auto"/>
        <w:ind w:firstLine="680"/>
        <w:jc w:val="both"/>
      </w:pPr>
      <w:r w:rsidRPr="00BB0297">
        <w:t>об этапах и о сроках завершения строительства индивидуальных жилых домов, многоквартирных домов;</w:t>
      </w:r>
    </w:p>
    <w:p w:rsidR="00EF249B" w:rsidRPr="00BB0297" w:rsidRDefault="00EF249B" w:rsidP="00120252">
      <w:pPr>
        <w:autoSpaceDE w:val="0"/>
        <w:autoSpaceDN w:val="0"/>
        <w:adjustRightInd w:val="0"/>
        <w:spacing w:line="233" w:lineRule="auto"/>
        <w:ind w:firstLine="680"/>
        <w:jc w:val="both"/>
      </w:pPr>
      <w:r w:rsidRPr="00BB0297">
        <w:t>о почтовом (ых) (строительном (ых)) адресе (ах) индивидуальных жилых домов, многоквартирных домов, подлежащих строительству и передаче в собственность или с</w:t>
      </w:r>
      <w:r w:rsidRPr="00BB0297">
        <w:t>о</w:t>
      </w:r>
      <w:r w:rsidRPr="00BB0297">
        <w:t>циальный наем гражданам, лишившимся жилого помещения в результате чрезвычайных ситуаций.</w:t>
      </w:r>
    </w:p>
    <w:p w:rsidR="00D81BF9" w:rsidRPr="00BB0297" w:rsidRDefault="00D81BF9" w:rsidP="00120252">
      <w:pPr>
        <w:pStyle w:val="ConsPlusNormal"/>
        <w:spacing w:line="233" w:lineRule="auto"/>
        <w:ind w:firstLine="6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0297">
        <w:rPr>
          <w:rFonts w:ascii="Times New Roman" w:hAnsi="Times New Roman" w:cs="Times New Roman"/>
          <w:sz w:val="24"/>
          <w:szCs w:val="24"/>
          <w:lang w:eastAsia="en-US"/>
        </w:rPr>
        <w:t>Инициатором проекта по собственной инициативе могут быть предоставлены следующие документы:</w:t>
      </w:r>
    </w:p>
    <w:p w:rsidR="00D81BF9" w:rsidRPr="00BB0297" w:rsidRDefault="00D81BF9" w:rsidP="00120252">
      <w:pPr>
        <w:pStyle w:val="ConsPlusNormal"/>
        <w:spacing w:line="233" w:lineRule="auto"/>
        <w:ind w:firstLine="6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2" w:name="Par0"/>
      <w:bookmarkEnd w:id="2"/>
      <w:r w:rsidRPr="00BB0297">
        <w:rPr>
          <w:rFonts w:ascii="Times New Roman" w:hAnsi="Times New Roman" w:cs="Times New Roman"/>
          <w:sz w:val="24"/>
          <w:szCs w:val="24"/>
          <w:lang w:eastAsia="en-US"/>
        </w:rPr>
        <w:t>выписка из Единого государственного реестра юридических лиц по состоянию на первое число месяца, в котором подано заявление;</w:t>
      </w:r>
    </w:p>
    <w:p w:rsidR="00D81BF9" w:rsidRPr="00BB0297" w:rsidRDefault="00B9373E" w:rsidP="00120252">
      <w:pPr>
        <w:pStyle w:val="ConsPlusNormal"/>
        <w:spacing w:line="233" w:lineRule="auto"/>
        <w:ind w:firstLine="6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0297">
        <w:rPr>
          <w:rFonts w:ascii="Times New Roman" w:hAnsi="Times New Roman" w:cs="Times New Roman"/>
          <w:sz w:val="24"/>
          <w:szCs w:val="24"/>
          <w:lang w:eastAsia="en-US"/>
        </w:rPr>
        <w:t>справки из налогового органа</w:t>
      </w:r>
      <w:r w:rsidR="00D81BF9" w:rsidRPr="00BB0297">
        <w:rPr>
          <w:rFonts w:ascii="Times New Roman" w:hAnsi="Times New Roman" w:cs="Times New Roman"/>
          <w:sz w:val="24"/>
          <w:szCs w:val="24"/>
          <w:lang w:eastAsia="en-US"/>
        </w:rPr>
        <w:t xml:space="preserve"> об отсутствии</w:t>
      </w:r>
      <w:r w:rsidRPr="00BB0297">
        <w:rPr>
          <w:rFonts w:ascii="Times New Roman" w:hAnsi="Times New Roman" w:cs="Times New Roman"/>
          <w:sz w:val="24"/>
          <w:szCs w:val="24"/>
          <w:lang w:eastAsia="en-US"/>
        </w:rPr>
        <w:t xml:space="preserve"> (наличии</w:t>
      </w:r>
      <w:r w:rsidR="00D81BF9" w:rsidRPr="00BB0297">
        <w:rPr>
          <w:rFonts w:ascii="Times New Roman" w:hAnsi="Times New Roman" w:cs="Times New Roman"/>
          <w:sz w:val="24"/>
          <w:szCs w:val="24"/>
          <w:lang w:eastAsia="en-US"/>
        </w:rPr>
        <w:t>) у инвестора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выданных не ранее чем за 30 дней до дня подачи заявления;</w:t>
      </w:r>
    </w:p>
    <w:p w:rsidR="00D81BF9" w:rsidRPr="00BB0297" w:rsidRDefault="00D81BF9" w:rsidP="00120252">
      <w:pPr>
        <w:pStyle w:val="ConsPlusNormal"/>
        <w:spacing w:line="233" w:lineRule="auto"/>
        <w:ind w:firstLine="6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3" w:name="Par2"/>
      <w:bookmarkEnd w:id="3"/>
      <w:r w:rsidRPr="00BB0297">
        <w:rPr>
          <w:rFonts w:ascii="Times New Roman" w:hAnsi="Times New Roman" w:cs="Times New Roman"/>
          <w:sz w:val="24"/>
          <w:szCs w:val="24"/>
          <w:lang w:eastAsia="en-US"/>
        </w:rPr>
        <w:t>выписка из Единого государственного реестра недвижимости на земельный участок.</w:t>
      </w:r>
    </w:p>
    <w:p w:rsidR="000E4CDC" w:rsidRPr="00BB0297" w:rsidRDefault="000E4CDC" w:rsidP="00120252">
      <w:pPr>
        <w:spacing w:line="233" w:lineRule="auto"/>
        <w:ind w:firstLine="680"/>
        <w:jc w:val="both"/>
      </w:pPr>
      <w:r w:rsidRPr="00BB0297">
        <w:t>При реализации инициатором проекта нескольких Проектов документы предста</w:t>
      </w:r>
      <w:r w:rsidRPr="00BB0297">
        <w:t>в</w:t>
      </w:r>
      <w:r w:rsidRPr="00BB0297">
        <w:t xml:space="preserve">ляются по каждому из Проектов отдельно. </w:t>
      </w:r>
    </w:p>
    <w:p w:rsidR="00D2375A" w:rsidRPr="00BB0297" w:rsidRDefault="00FE55EC" w:rsidP="00120252">
      <w:pPr>
        <w:spacing w:line="233" w:lineRule="auto"/>
        <w:ind w:firstLine="680"/>
        <w:jc w:val="both"/>
      </w:pPr>
      <w:r w:rsidRPr="00BB0297">
        <w:t>В ходе оценки регулирующего воздействия не выявлены положения, вводящие и</w:t>
      </w:r>
      <w:r w:rsidRPr="00BB0297">
        <w:t>з</w:t>
      </w:r>
      <w:r w:rsidRPr="00BB0297">
        <w:t>быточные обязанности, запреты и ограничения для субъектов предпринимательской де</w:t>
      </w:r>
      <w:r w:rsidRPr="00BB0297">
        <w:t>я</w:t>
      </w:r>
      <w:r w:rsidRPr="00BB0297">
        <w:t>тельности, способствующие ограничению конкуренции</w:t>
      </w:r>
      <w:r w:rsidR="00D2375A" w:rsidRPr="00BB0297">
        <w:t>.</w:t>
      </w:r>
    </w:p>
    <w:p w:rsidR="0083657B" w:rsidRPr="00BB0297" w:rsidRDefault="00E17D27" w:rsidP="00120252">
      <w:pPr>
        <w:pStyle w:val="-"/>
        <w:spacing w:line="233" w:lineRule="auto"/>
        <w:ind w:left="0" w:firstLine="680"/>
        <w:rPr>
          <w:i/>
          <w:lang w:val="ru-RU"/>
        </w:rPr>
      </w:pPr>
      <w:r w:rsidRPr="00BB0297">
        <w:rPr>
          <w:i/>
          <w:lang w:val="ru-RU"/>
        </w:rPr>
        <w:t xml:space="preserve">7.5. </w:t>
      </w:r>
      <w:r w:rsidR="0083657B" w:rsidRPr="00BB0297">
        <w:rPr>
          <w:i/>
          <w:lang w:val="ru-RU"/>
        </w:rPr>
        <w:t>Изменение полномочий, прав и обязанностей государственных органов Чува</w:t>
      </w:r>
      <w:r w:rsidR="0083657B" w:rsidRPr="00BB0297">
        <w:rPr>
          <w:i/>
          <w:lang w:val="ru-RU"/>
        </w:rPr>
        <w:t>ш</w:t>
      </w:r>
      <w:r w:rsidR="0083657B" w:rsidRPr="00BB0297">
        <w:rPr>
          <w:i/>
          <w:lang w:val="ru-RU"/>
        </w:rPr>
        <w:t>ской  Республики  и  органов  местного  самоуправления  муниципальных образований  Ч</w:t>
      </w:r>
      <w:r w:rsidR="0083657B" w:rsidRPr="00BB0297">
        <w:rPr>
          <w:i/>
          <w:lang w:val="ru-RU"/>
        </w:rPr>
        <w:t>у</w:t>
      </w:r>
      <w:r w:rsidR="0083657B" w:rsidRPr="00BB0297">
        <w:rPr>
          <w:i/>
          <w:lang w:val="ru-RU"/>
        </w:rPr>
        <w:t>вашской  Республики  или  сведения  об их изменении, а также порядок их реализации в связи с введением предлагаемого</w:t>
      </w:r>
      <w:r w:rsidR="0074611F" w:rsidRPr="00BB0297">
        <w:rPr>
          <w:i/>
          <w:lang w:val="ru-RU"/>
        </w:rPr>
        <w:t xml:space="preserve"> </w:t>
      </w:r>
      <w:r w:rsidR="0083657B" w:rsidRPr="00BB0297">
        <w:rPr>
          <w:i/>
          <w:lang w:val="ru-RU"/>
        </w:rPr>
        <w:t xml:space="preserve"> правового регулирования:</w:t>
      </w:r>
    </w:p>
    <w:p w:rsidR="002613F7" w:rsidRPr="00BB0297" w:rsidRDefault="0083657B" w:rsidP="00120252">
      <w:pPr>
        <w:spacing w:line="233" w:lineRule="auto"/>
        <w:ind w:firstLine="680"/>
        <w:jc w:val="both"/>
      </w:pPr>
      <w:r w:rsidRPr="00BB0297">
        <w:t xml:space="preserve">Принятие проекта </w:t>
      </w:r>
      <w:r w:rsidR="002D46DC" w:rsidRPr="00BB0297">
        <w:t>постановления</w:t>
      </w:r>
      <w:r w:rsidRPr="00BB0297">
        <w:t xml:space="preserve"> предусматривает</w:t>
      </w:r>
      <w:r w:rsidR="002613F7" w:rsidRPr="00BB0297">
        <w:t>:</w:t>
      </w:r>
      <w:r w:rsidRPr="00BB0297">
        <w:t xml:space="preserve"> </w:t>
      </w:r>
    </w:p>
    <w:p w:rsidR="00CD363B" w:rsidRPr="00BB0297" w:rsidRDefault="006359F1" w:rsidP="00120252">
      <w:pPr>
        <w:autoSpaceDE w:val="0"/>
        <w:autoSpaceDN w:val="0"/>
        <w:adjustRightInd w:val="0"/>
        <w:spacing w:line="233" w:lineRule="auto"/>
        <w:ind w:firstLine="680"/>
        <w:jc w:val="both"/>
      </w:pPr>
      <w:r w:rsidRPr="00BB0297">
        <w:t>п</w:t>
      </w:r>
      <w:r w:rsidR="00CD363B" w:rsidRPr="00BB0297">
        <w:t>редставление</w:t>
      </w:r>
      <w:r w:rsidR="00CD363B" w:rsidRPr="00BB0297">
        <w:t xml:space="preserve"> </w:t>
      </w:r>
      <w:r w:rsidR="00CD363B" w:rsidRPr="00BB0297">
        <w:t>в Минстрой Чувашии органом исполнительной власти Чувашской Республики, уполномоченным на решение задач в области защиты населения и террит</w:t>
      </w:r>
      <w:r w:rsidR="00CD363B" w:rsidRPr="00BB0297">
        <w:t>о</w:t>
      </w:r>
      <w:r w:rsidR="00CD363B" w:rsidRPr="00BB0297">
        <w:t>рий от чрезвычайных ситуаций справки, содержащей информацию о возникновении чре</w:t>
      </w:r>
      <w:r w:rsidR="00CD363B" w:rsidRPr="00BB0297">
        <w:t>з</w:t>
      </w:r>
      <w:r w:rsidR="00CD363B" w:rsidRPr="00BB0297">
        <w:t>вычайной ситуации и границах ее зоны, количестве граждан, лишившихся жилых пом</w:t>
      </w:r>
      <w:r w:rsidR="00CD363B" w:rsidRPr="00BB0297">
        <w:t>е</w:t>
      </w:r>
      <w:r w:rsidR="00CD363B" w:rsidRPr="00BB0297">
        <w:t>щений в результате чрезвычайной ситуации</w:t>
      </w:r>
      <w:r w:rsidR="00CD363B" w:rsidRPr="00BB0297">
        <w:t>;</w:t>
      </w:r>
    </w:p>
    <w:p w:rsidR="00743BD4" w:rsidRPr="00BB0297" w:rsidRDefault="00743BD4" w:rsidP="00743BD4">
      <w:pPr>
        <w:ind w:firstLine="680"/>
        <w:jc w:val="both"/>
      </w:pPr>
      <w:r w:rsidRPr="00BB0297">
        <w:t xml:space="preserve">представление </w:t>
      </w:r>
      <w:r w:rsidR="00DD326C" w:rsidRPr="00BB0297">
        <w:t xml:space="preserve">в Минстрой Чувашии </w:t>
      </w:r>
      <w:r w:rsidRPr="00BB0297">
        <w:t xml:space="preserve">Министерством </w:t>
      </w:r>
      <w:r w:rsidR="00CD363B" w:rsidRPr="00BB0297">
        <w:t>экономического развития</w:t>
      </w:r>
      <w:r w:rsidRPr="00BB0297">
        <w:t xml:space="preserve"> и имущественных отношений Ч</w:t>
      </w:r>
      <w:r w:rsidRPr="00BB0297">
        <w:t>у</w:t>
      </w:r>
      <w:r w:rsidRPr="00BB0297">
        <w:t>вашской Республики и администрациями муниципальных районов (городских</w:t>
      </w:r>
      <w:bookmarkStart w:id="4" w:name="_GoBack"/>
      <w:bookmarkEnd w:id="4"/>
      <w:r w:rsidRPr="00BB0297">
        <w:t xml:space="preserve"> округов)) информации о свободных земельных участках, содерж</w:t>
      </w:r>
      <w:r w:rsidRPr="00BB0297">
        <w:t>а</w:t>
      </w:r>
      <w:r w:rsidRPr="00BB0297">
        <w:t xml:space="preserve">щей </w:t>
      </w:r>
      <w:r w:rsidRPr="00BB0297">
        <w:lastRenderedPageBreak/>
        <w:t>кадастровый номер, место нахождения, адрес, площадь земельного участка, сведения о правах на него;</w:t>
      </w:r>
    </w:p>
    <w:p w:rsidR="00743BD4" w:rsidRPr="00BB0297" w:rsidRDefault="00743BD4" w:rsidP="00DD326C">
      <w:pPr>
        <w:spacing w:line="233" w:lineRule="auto"/>
        <w:ind w:firstLine="680"/>
        <w:jc w:val="both"/>
      </w:pPr>
      <w:r w:rsidRPr="00BB0297">
        <w:t>размещение Минстроем Чувашии, органами, уполномоченными на управление и распоряжение земельными участками сведений, содержащихся в сводном перечне з</w:t>
      </w:r>
      <w:r w:rsidRPr="00BB0297">
        <w:t>е</w:t>
      </w:r>
      <w:r w:rsidRPr="00BB0297">
        <w:t>мельных участков, на своих официальных сайтах на Портале органов вл</w:t>
      </w:r>
      <w:r w:rsidRPr="00BB0297">
        <w:t>а</w:t>
      </w:r>
      <w:r w:rsidRPr="00BB0297">
        <w:t>сти Чувашской Республики и на официальном сайте органа местного самоуправл</w:t>
      </w:r>
      <w:r w:rsidRPr="00BB0297">
        <w:t>е</w:t>
      </w:r>
      <w:r w:rsidRPr="00BB0297">
        <w:t>ния на Портале органов власти Чувашской Республики в информационно-телекоммуникационной сети «Инте</w:t>
      </w:r>
      <w:r w:rsidRPr="00BB0297">
        <w:t>р</w:t>
      </w:r>
      <w:r w:rsidRPr="00BB0297">
        <w:t>нет»;</w:t>
      </w:r>
    </w:p>
    <w:p w:rsidR="00743BD4" w:rsidRPr="00BB0297" w:rsidRDefault="00743BD4" w:rsidP="00DD326C">
      <w:pPr>
        <w:spacing w:line="233" w:lineRule="auto"/>
        <w:ind w:firstLine="680"/>
        <w:jc w:val="both"/>
      </w:pPr>
      <w:r w:rsidRPr="00BB0297">
        <w:t>подготовку Минстроем Чувашии отчета о выполнении плана мероприятий;</w:t>
      </w:r>
    </w:p>
    <w:p w:rsidR="00743BD4" w:rsidRPr="00BB0297" w:rsidRDefault="00743BD4" w:rsidP="00DD326C">
      <w:pPr>
        <w:spacing w:line="233" w:lineRule="auto"/>
        <w:ind w:firstLine="680"/>
        <w:jc w:val="both"/>
      </w:pPr>
      <w:r w:rsidRPr="00BB0297">
        <w:t>утверждение Минстроем Чувашии типовой формы соглашения о реализации прое</w:t>
      </w:r>
      <w:r w:rsidRPr="00BB0297">
        <w:t>к</w:t>
      </w:r>
      <w:r w:rsidRPr="00BB0297">
        <w:t>та и подписание его с администрацией муниципального района (городского округа) и с ин</w:t>
      </w:r>
      <w:r w:rsidRPr="00BB0297">
        <w:t>и</w:t>
      </w:r>
      <w:r w:rsidRPr="00BB0297">
        <w:t>циатором проекта;</w:t>
      </w:r>
    </w:p>
    <w:p w:rsidR="00743BD4" w:rsidRPr="00BB0297" w:rsidRDefault="00743BD4" w:rsidP="00743BD4">
      <w:pPr>
        <w:autoSpaceDE w:val="0"/>
        <w:autoSpaceDN w:val="0"/>
        <w:adjustRightInd w:val="0"/>
        <w:ind w:firstLine="680"/>
        <w:jc w:val="both"/>
      </w:pPr>
      <w:r w:rsidRPr="00BB0297">
        <w:t>размещение администрациями муниципальных районов (городских округов) и</w:t>
      </w:r>
      <w:r w:rsidRPr="00BB0297">
        <w:t>н</w:t>
      </w:r>
      <w:r w:rsidRPr="00BB0297">
        <w:t>формации, содержащейся в сводном перечне земельных участков, в официальных сре</w:t>
      </w:r>
      <w:r w:rsidRPr="00BB0297">
        <w:t>д</w:t>
      </w:r>
      <w:r w:rsidRPr="00BB0297">
        <w:t>ствах массовой информации.</w:t>
      </w:r>
    </w:p>
    <w:p w:rsidR="000B00E7" w:rsidRPr="00BB0297" w:rsidRDefault="000B00E7" w:rsidP="000B00E7">
      <w:pPr>
        <w:spacing w:line="233" w:lineRule="auto"/>
        <w:ind w:firstLine="680"/>
        <w:jc w:val="both"/>
      </w:pPr>
      <w:r w:rsidRPr="00BB0297">
        <w:t xml:space="preserve">Данные полномочия, права и обязанности будут выполняться специалистами </w:t>
      </w:r>
      <w:r w:rsidR="00DD326C" w:rsidRPr="00BB0297">
        <w:t>орг</w:t>
      </w:r>
      <w:r w:rsidR="00DD326C" w:rsidRPr="00BB0297">
        <w:t>а</w:t>
      </w:r>
      <w:r w:rsidR="00DD326C" w:rsidRPr="00BB0297">
        <w:t>но</w:t>
      </w:r>
      <w:r w:rsidR="00DD326C" w:rsidRPr="00BB0297">
        <w:t>в</w:t>
      </w:r>
      <w:r w:rsidR="00DD326C" w:rsidRPr="00BB0297">
        <w:t xml:space="preserve"> исполнительной власти Чувашской Республики</w:t>
      </w:r>
      <w:r w:rsidR="00DD326C" w:rsidRPr="00BB0297">
        <w:t xml:space="preserve">, </w:t>
      </w:r>
      <w:r w:rsidR="00687146" w:rsidRPr="00BB0297">
        <w:t>администрации муниципального ра</w:t>
      </w:r>
      <w:r w:rsidR="00687146" w:rsidRPr="00BB0297">
        <w:t>й</w:t>
      </w:r>
      <w:r w:rsidR="00687146" w:rsidRPr="00BB0297">
        <w:t xml:space="preserve">она (городского округа) </w:t>
      </w:r>
      <w:r w:rsidRPr="00BB0297">
        <w:t>в пределах утвержденной шта</w:t>
      </w:r>
      <w:r w:rsidRPr="00BB0297">
        <w:t>т</w:t>
      </w:r>
      <w:r w:rsidRPr="00BB0297">
        <w:t xml:space="preserve">ной численности. </w:t>
      </w:r>
    </w:p>
    <w:p w:rsidR="0083657B" w:rsidRPr="00BB0297" w:rsidRDefault="00E17D27" w:rsidP="00120252">
      <w:pPr>
        <w:pStyle w:val="a6"/>
        <w:spacing w:line="233" w:lineRule="auto"/>
        <w:ind w:firstLine="680"/>
        <w:rPr>
          <w:i/>
          <w:szCs w:val="24"/>
        </w:rPr>
      </w:pPr>
      <w:r w:rsidRPr="00BB0297">
        <w:rPr>
          <w:i/>
          <w:szCs w:val="24"/>
        </w:rPr>
        <w:t xml:space="preserve">7.6. </w:t>
      </w:r>
      <w:r w:rsidR="0083657B" w:rsidRPr="00BB0297">
        <w:rPr>
          <w:i/>
          <w:szCs w:val="24"/>
        </w:rPr>
        <w:t>Оценка  расходов  (возможный  объем поступлений) республиканского бюдж</w:t>
      </w:r>
      <w:r w:rsidR="0083657B" w:rsidRPr="00BB0297">
        <w:rPr>
          <w:i/>
          <w:szCs w:val="24"/>
        </w:rPr>
        <w:t>е</w:t>
      </w:r>
      <w:r w:rsidR="0083657B" w:rsidRPr="00BB0297">
        <w:rPr>
          <w:i/>
          <w:szCs w:val="24"/>
        </w:rPr>
        <w:t>та Чувашской Республики при реализации предлагаемого правового регулирования:</w:t>
      </w:r>
    </w:p>
    <w:p w:rsidR="0074611F" w:rsidRPr="00BB0297" w:rsidRDefault="0074611F" w:rsidP="00120252">
      <w:pPr>
        <w:spacing w:line="233" w:lineRule="auto"/>
        <w:ind w:firstLine="680"/>
        <w:jc w:val="both"/>
      </w:pPr>
      <w:r w:rsidRPr="00BB0297">
        <w:t xml:space="preserve">Принятие проекта постановления не потребует выделения дополнительных средств из республиканского бюджета Чувашской Республики. </w:t>
      </w:r>
    </w:p>
    <w:p w:rsidR="0083657B" w:rsidRPr="00BB0297" w:rsidRDefault="0083657B" w:rsidP="00120252">
      <w:pPr>
        <w:pStyle w:val="a6"/>
        <w:spacing w:line="233" w:lineRule="auto"/>
        <w:ind w:firstLine="680"/>
        <w:rPr>
          <w:szCs w:val="24"/>
        </w:rPr>
      </w:pPr>
      <w:r w:rsidRPr="00BB0297">
        <w:rPr>
          <w:i/>
          <w:szCs w:val="24"/>
        </w:rPr>
        <w:t>7.7. Оценка изменений расходов субъектов предпринимательской и инвестицио</w:t>
      </w:r>
      <w:r w:rsidRPr="00BB0297">
        <w:rPr>
          <w:i/>
          <w:szCs w:val="24"/>
        </w:rPr>
        <w:t>н</w:t>
      </w:r>
      <w:r w:rsidRPr="00BB0297">
        <w:rPr>
          <w:i/>
          <w:szCs w:val="24"/>
        </w:rPr>
        <w:t>ной деятельности на осуществление такой деятельности, связанных с необходимостью соблюдать обязанности, возлагаемые на них или изменяемые предлагаемым правовым регулированием:</w:t>
      </w:r>
    </w:p>
    <w:p w:rsidR="00B75F96" w:rsidRPr="00BB0297" w:rsidRDefault="00AE2F07" w:rsidP="00120252">
      <w:pPr>
        <w:spacing w:line="233" w:lineRule="auto"/>
        <w:ind w:firstLine="680"/>
        <w:jc w:val="both"/>
      </w:pPr>
      <w:r w:rsidRPr="00BB0297">
        <w:t>В</w:t>
      </w:r>
      <w:r w:rsidR="000632AD" w:rsidRPr="00BB0297">
        <w:t xml:space="preserve">ременные расходы по </w:t>
      </w:r>
      <w:r w:rsidRPr="00BB0297">
        <w:t>оформлению пакета документов субъектов предприним</w:t>
      </w:r>
      <w:r w:rsidRPr="00BB0297">
        <w:t>а</w:t>
      </w:r>
      <w:r w:rsidRPr="00BB0297">
        <w:t>тельской деятельности составила в сумме</w:t>
      </w:r>
      <w:r w:rsidR="00E454E1" w:rsidRPr="00BB0297">
        <w:t xml:space="preserve"> всего</w:t>
      </w:r>
      <w:r w:rsidR="007F199E" w:rsidRPr="00BB0297">
        <w:t xml:space="preserve"> около </w:t>
      </w:r>
      <w:r w:rsidR="0022614F" w:rsidRPr="00BB0297">
        <w:t>1</w:t>
      </w:r>
      <w:r w:rsidR="00631341" w:rsidRPr="00BB0297">
        <w:t>2</w:t>
      </w:r>
      <w:r w:rsidR="0034050D" w:rsidRPr="00BB0297">
        <w:t>705</w:t>
      </w:r>
      <w:r w:rsidR="00631341" w:rsidRPr="00BB0297">
        <w:t>,</w:t>
      </w:r>
      <w:r w:rsidR="0034050D" w:rsidRPr="00BB0297">
        <w:t>6</w:t>
      </w:r>
      <w:r w:rsidR="007F199E" w:rsidRPr="00BB0297">
        <w:t xml:space="preserve"> рублей (</w:t>
      </w:r>
      <w:r w:rsidR="00631341" w:rsidRPr="00BB0297">
        <w:t>255</w:t>
      </w:r>
      <w:r w:rsidR="0034050D" w:rsidRPr="00BB0297">
        <w:t>34</w:t>
      </w:r>
      <w:r w:rsidR="000632AD" w:rsidRPr="00BB0297">
        <w:t xml:space="preserve"> руб. (</w:t>
      </w:r>
      <w:r w:rsidR="007F199E" w:rsidRPr="00BB0297">
        <w:t>сре</w:t>
      </w:r>
      <w:r w:rsidR="007F199E" w:rsidRPr="00BB0297">
        <w:t>д</w:t>
      </w:r>
      <w:r w:rsidR="007F199E" w:rsidRPr="00BB0297">
        <w:t xml:space="preserve">немесячная заработная плата в строительстве за </w:t>
      </w:r>
      <w:r w:rsidR="00631341" w:rsidRPr="00BB0297">
        <w:t xml:space="preserve">январь </w:t>
      </w:r>
      <w:r w:rsidR="0034050D" w:rsidRPr="00BB0297">
        <w:t xml:space="preserve">– февраль </w:t>
      </w:r>
      <w:r w:rsidR="007F199E" w:rsidRPr="00BB0297">
        <w:t>20</w:t>
      </w:r>
      <w:r w:rsidR="00631341" w:rsidRPr="00BB0297">
        <w:t>20</w:t>
      </w:r>
      <w:r w:rsidR="007F199E" w:rsidRPr="00BB0297">
        <w:t xml:space="preserve"> год</w:t>
      </w:r>
      <w:r w:rsidR="00631341" w:rsidRPr="00BB0297">
        <w:t>а</w:t>
      </w:r>
      <w:r w:rsidR="000632AD" w:rsidRPr="00BB0297">
        <w:t>) / 164 (сре</w:t>
      </w:r>
      <w:r w:rsidR="000632AD" w:rsidRPr="00BB0297">
        <w:t>д</w:t>
      </w:r>
      <w:r w:rsidR="000632AD" w:rsidRPr="00BB0297">
        <w:t xml:space="preserve">немесячное количество рабочих часов) х </w:t>
      </w:r>
      <w:r w:rsidR="00CA3463" w:rsidRPr="00BB0297">
        <w:t>80</w:t>
      </w:r>
      <w:r w:rsidR="000632AD" w:rsidRPr="00BB0297">
        <w:t xml:space="preserve"> час</w:t>
      </w:r>
      <w:r w:rsidR="00CA3463" w:rsidRPr="00BB0297">
        <w:t>ов</w:t>
      </w:r>
      <w:r w:rsidR="000632AD" w:rsidRPr="00BB0297">
        <w:t xml:space="preserve"> (</w:t>
      </w:r>
      <w:r w:rsidR="007F199E" w:rsidRPr="00BB0297">
        <w:t xml:space="preserve"> затраты времени специалистов на по</w:t>
      </w:r>
      <w:r w:rsidR="007F199E" w:rsidRPr="00BB0297">
        <w:t>д</w:t>
      </w:r>
      <w:r w:rsidR="007F199E" w:rsidRPr="00BB0297">
        <w:t xml:space="preserve">готовку документов </w:t>
      </w:r>
      <w:r w:rsidR="003740D6" w:rsidRPr="00BB0297">
        <w:t xml:space="preserve">и их согласования </w:t>
      </w:r>
      <w:r w:rsidR="000632AD" w:rsidRPr="00BB0297">
        <w:t>с</w:t>
      </w:r>
      <w:r w:rsidR="003740D6" w:rsidRPr="00BB0297">
        <w:t xml:space="preserve">  органами местного самоуправления</w:t>
      </w:r>
      <w:r w:rsidR="00E454E1" w:rsidRPr="00BB0297">
        <w:t xml:space="preserve">  + </w:t>
      </w:r>
      <w:r w:rsidR="000632AD" w:rsidRPr="00BB0297">
        <w:t xml:space="preserve"> </w:t>
      </w:r>
      <w:r w:rsidR="00E454E1" w:rsidRPr="00BB0297">
        <w:t>250 ру</w:t>
      </w:r>
      <w:r w:rsidR="00E454E1" w:rsidRPr="00BB0297">
        <w:t>б</w:t>
      </w:r>
      <w:r w:rsidR="00E454E1" w:rsidRPr="00BB0297">
        <w:t>лей (5*50)</w:t>
      </w:r>
      <w:r w:rsidR="00B050EA" w:rsidRPr="00BB0297">
        <w:t xml:space="preserve"> изготовление копии </w:t>
      </w:r>
      <w:r w:rsidR="00CA3463" w:rsidRPr="00BB0297">
        <w:t>документов</w:t>
      </w:r>
      <w:r w:rsidR="00B050EA" w:rsidRPr="00BB0297">
        <w:t>).</w:t>
      </w:r>
      <w:r w:rsidR="00E454E1" w:rsidRPr="00BB0297">
        <w:t xml:space="preserve"> Данная сумма для субъектов предприним</w:t>
      </w:r>
      <w:r w:rsidR="00E454E1" w:rsidRPr="00BB0297">
        <w:t>а</w:t>
      </w:r>
      <w:r w:rsidR="00E454E1" w:rsidRPr="00BB0297">
        <w:t>тельской деятельности необременительна.</w:t>
      </w:r>
    </w:p>
    <w:p w:rsidR="00891DC3" w:rsidRPr="00BB0297" w:rsidRDefault="00C4048C" w:rsidP="00120252">
      <w:pPr>
        <w:spacing w:line="233" w:lineRule="auto"/>
        <w:ind w:firstLine="680"/>
        <w:jc w:val="both"/>
      </w:pPr>
      <w:r w:rsidRPr="00BB0297">
        <w:t>П</w:t>
      </w:r>
      <w:r w:rsidR="00891DC3" w:rsidRPr="00BB0297">
        <w:t>роект постановления не содержит положений, способствующих возникновению необоснованных расходов для субъектов предпринимательской деятельности.</w:t>
      </w:r>
    </w:p>
    <w:p w:rsidR="0083657B" w:rsidRPr="00BB0297" w:rsidRDefault="0083657B" w:rsidP="00120252">
      <w:pPr>
        <w:spacing w:line="233" w:lineRule="auto"/>
        <w:ind w:firstLine="680"/>
        <w:jc w:val="both"/>
        <w:rPr>
          <w:i/>
        </w:rPr>
      </w:pPr>
      <w:r w:rsidRPr="00BB0297">
        <w:rPr>
          <w:i/>
        </w:rPr>
        <w:t>7.8. Ожидаемые выгоды от реализации выбранного варианта достижения п</w:t>
      </w:r>
      <w:r w:rsidRPr="00BB0297">
        <w:rPr>
          <w:i/>
        </w:rPr>
        <w:t>о</w:t>
      </w:r>
      <w:r w:rsidRPr="00BB0297">
        <w:rPr>
          <w:i/>
        </w:rPr>
        <w:t>ставленных целей:</w:t>
      </w:r>
    </w:p>
    <w:p w:rsidR="00241D31" w:rsidRPr="00BB0297" w:rsidRDefault="00E604DC" w:rsidP="00120252">
      <w:pPr>
        <w:spacing w:line="233" w:lineRule="auto"/>
        <w:ind w:firstLine="680"/>
        <w:jc w:val="both"/>
      </w:pPr>
      <w:r w:rsidRPr="00BB0297">
        <w:t xml:space="preserve">решение жилищных вопросов граждан, </w:t>
      </w:r>
      <w:r w:rsidR="00241D31" w:rsidRPr="00BB0297">
        <w:rPr>
          <w:lang w:eastAsia="ru-RU"/>
        </w:rPr>
        <w:t>лишившихся жилого помещения в резул</w:t>
      </w:r>
      <w:r w:rsidR="00241D31" w:rsidRPr="00BB0297">
        <w:rPr>
          <w:lang w:eastAsia="ru-RU"/>
        </w:rPr>
        <w:t>ь</w:t>
      </w:r>
      <w:r w:rsidR="00241D31" w:rsidRPr="00BB0297">
        <w:rPr>
          <w:lang w:eastAsia="ru-RU"/>
        </w:rPr>
        <w:t>тате чрезвычайных ситуаций</w:t>
      </w:r>
      <w:r w:rsidR="00241D31" w:rsidRPr="00BB0297">
        <w:t>.</w:t>
      </w:r>
    </w:p>
    <w:p w:rsidR="0083657B" w:rsidRPr="00BB0297" w:rsidRDefault="0083657B" w:rsidP="00120252">
      <w:pPr>
        <w:pStyle w:val="-"/>
        <w:spacing w:line="233" w:lineRule="auto"/>
        <w:ind w:left="0" w:firstLine="680"/>
        <w:rPr>
          <w:lang w:val="ru-RU"/>
        </w:rPr>
      </w:pPr>
      <w:r w:rsidRPr="00BB0297">
        <w:rPr>
          <w:i/>
          <w:lang w:val="ru-RU"/>
        </w:rPr>
        <w:t>7.9. Оценка рисков невозможности решения проблемы предложенным способом, рисков непредвиденных негативных последствий:</w:t>
      </w:r>
    </w:p>
    <w:p w:rsidR="00241D31" w:rsidRPr="00BB0297" w:rsidRDefault="00B50539" w:rsidP="00120252">
      <w:pPr>
        <w:pStyle w:val="a6"/>
        <w:shd w:val="clear" w:color="auto" w:fill="FFFFFF"/>
        <w:spacing w:line="233" w:lineRule="auto"/>
        <w:ind w:firstLine="680"/>
        <w:rPr>
          <w:szCs w:val="24"/>
        </w:rPr>
      </w:pPr>
      <w:r w:rsidRPr="00BB0297">
        <w:rPr>
          <w:szCs w:val="24"/>
        </w:rPr>
        <w:t>Р</w:t>
      </w:r>
      <w:r w:rsidR="0083657B" w:rsidRPr="00BB0297">
        <w:rPr>
          <w:szCs w:val="24"/>
        </w:rPr>
        <w:t>иск</w:t>
      </w:r>
      <w:r w:rsidRPr="00BB0297">
        <w:rPr>
          <w:szCs w:val="24"/>
        </w:rPr>
        <w:t>и</w:t>
      </w:r>
      <w:r w:rsidR="0083657B" w:rsidRPr="00BB0297">
        <w:rPr>
          <w:szCs w:val="24"/>
        </w:rPr>
        <w:t xml:space="preserve"> </w:t>
      </w:r>
      <w:r w:rsidR="00241D31" w:rsidRPr="00BB0297">
        <w:rPr>
          <w:szCs w:val="24"/>
        </w:rPr>
        <w:t xml:space="preserve">невозможности </w:t>
      </w:r>
      <w:r w:rsidR="00241D31" w:rsidRPr="00BB0297">
        <w:rPr>
          <w:szCs w:val="24"/>
          <w:lang w:eastAsia="ru-RU"/>
        </w:rPr>
        <w:t>обеспечения  граждан, лишившихся жилого помещения в р</w:t>
      </w:r>
      <w:r w:rsidR="00241D31" w:rsidRPr="00BB0297">
        <w:rPr>
          <w:szCs w:val="24"/>
          <w:lang w:eastAsia="ru-RU"/>
        </w:rPr>
        <w:t>е</w:t>
      </w:r>
      <w:r w:rsidR="00241D31" w:rsidRPr="00BB0297">
        <w:rPr>
          <w:szCs w:val="24"/>
          <w:lang w:eastAsia="ru-RU"/>
        </w:rPr>
        <w:t>зультате чрезвычайных ситуаций, жильем.</w:t>
      </w:r>
    </w:p>
    <w:p w:rsidR="0083657B" w:rsidRPr="00BB0297" w:rsidRDefault="0083657B" w:rsidP="00120252">
      <w:pPr>
        <w:spacing w:line="233" w:lineRule="auto"/>
        <w:ind w:firstLine="680"/>
        <w:jc w:val="both"/>
      </w:pPr>
      <w:r w:rsidRPr="00BB0297">
        <w:rPr>
          <w:i/>
        </w:rPr>
        <w:t>7.10. Предполагаемая дата вступления в силу проекта акта, оценка необходим</w:t>
      </w:r>
      <w:r w:rsidRPr="00BB0297">
        <w:rPr>
          <w:i/>
        </w:rPr>
        <w:t>о</w:t>
      </w:r>
      <w:r w:rsidRPr="00BB0297">
        <w:rPr>
          <w:i/>
        </w:rPr>
        <w:t>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</w:p>
    <w:p w:rsidR="0083657B" w:rsidRPr="00BB0297" w:rsidRDefault="0083657B" w:rsidP="00120252">
      <w:pPr>
        <w:spacing w:line="233" w:lineRule="auto"/>
        <w:ind w:firstLine="680"/>
        <w:jc w:val="both"/>
      </w:pPr>
      <w:r w:rsidRPr="00BB0297">
        <w:t xml:space="preserve">Дата вступления в силу проекта </w:t>
      </w:r>
      <w:r w:rsidR="00B71E5B" w:rsidRPr="00BB0297">
        <w:t>постановления</w:t>
      </w:r>
      <w:r w:rsidRPr="00BB0297">
        <w:t xml:space="preserve"> через 10 дней после дня официал</w:t>
      </w:r>
      <w:r w:rsidRPr="00BB0297">
        <w:t>ь</w:t>
      </w:r>
      <w:r w:rsidRPr="00BB0297">
        <w:t xml:space="preserve">ного опубликования. </w:t>
      </w:r>
      <w:r w:rsidR="002C242A" w:rsidRPr="00BB0297">
        <w:t xml:space="preserve"> </w:t>
      </w:r>
      <w:r w:rsidRPr="00BB0297">
        <w:t>Необходимость установления переходного периода, распростран</w:t>
      </w:r>
      <w:r w:rsidRPr="00BB0297">
        <w:t>е</w:t>
      </w:r>
      <w:r w:rsidRPr="00BB0297">
        <w:t>ния на ранее возникшие отношения отсутствует.</w:t>
      </w:r>
    </w:p>
    <w:p w:rsidR="00325F3F" w:rsidRPr="00BB0297" w:rsidRDefault="00325F3F" w:rsidP="00120252">
      <w:pPr>
        <w:spacing w:line="233" w:lineRule="auto"/>
        <w:ind w:firstLine="680"/>
        <w:jc w:val="both"/>
        <w:rPr>
          <w:b/>
        </w:rPr>
      </w:pPr>
    </w:p>
    <w:p w:rsidR="0083657B" w:rsidRPr="00BB0297" w:rsidRDefault="0083657B" w:rsidP="00120252">
      <w:pPr>
        <w:pStyle w:val="1"/>
        <w:shd w:val="clear" w:color="auto" w:fill="auto"/>
        <w:spacing w:after="0" w:line="233" w:lineRule="auto"/>
        <w:ind w:firstLine="680"/>
        <w:jc w:val="both"/>
        <w:rPr>
          <w:b/>
          <w:sz w:val="24"/>
          <w:szCs w:val="24"/>
        </w:rPr>
      </w:pPr>
      <w:r w:rsidRPr="00BB0297">
        <w:rPr>
          <w:b/>
          <w:sz w:val="24"/>
          <w:szCs w:val="24"/>
        </w:rPr>
        <w:t>8. Реализация выбранного варианта достижения поставленных целей и посл</w:t>
      </w:r>
      <w:r w:rsidRPr="00BB0297">
        <w:rPr>
          <w:b/>
          <w:sz w:val="24"/>
          <w:szCs w:val="24"/>
        </w:rPr>
        <w:t>е</w:t>
      </w:r>
      <w:r w:rsidRPr="00BB0297">
        <w:rPr>
          <w:b/>
          <w:sz w:val="24"/>
          <w:szCs w:val="24"/>
        </w:rPr>
        <w:t>дующий мониторинг</w:t>
      </w:r>
    </w:p>
    <w:p w:rsidR="0083657B" w:rsidRPr="00BB0297" w:rsidRDefault="0083657B" w:rsidP="00120252">
      <w:pPr>
        <w:pStyle w:val="a6"/>
        <w:spacing w:line="233" w:lineRule="auto"/>
        <w:ind w:firstLine="680"/>
        <w:rPr>
          <w:szCs w:val="24"/>
        </w:rPr>
      </w:pPr>
      <w:r w:rsidRPr="00BB0297">
        <w:rPr>
          <w:i/>
          <w:szCs w:val="24"/>
        </w:rPr>
        <w:lastRenderedPageBreak/>
        <w:t>8.1. Организационные вопросы практического применения выбранного варианта</w:t>
      </w:r>
      <w:r w:rsidR="00694B4D" w:rsidRPr="00BB0297">
        <w:rPr>
          <w:i/>
          <w:szCs w:val="24"/>
        </w:rPr>
        <w:t xml:space="preserve"> достижения поставленных целей:</w:t>
      </w:r>
    </w:p>
    <w:p w:rsidR="007F5867" w:rsidRPr="00BB0297" w:rsidRDefault="002C242A" w:rsidP="00120252">
      <w:pPr>
        <w:spacing w:line="233" w:lineRule="auto"/>
        <w:ind w:firstLine="680"/>
        <w:jc w:val="both"/>
      </w:pPr>
      <w:r w:rsidRPr="00BB0297">
        <w:t xml:space="preserve">Информирование субъектов предпринимательской и инвестиционной деятельности  </w:t>
      </w:r>
      <w:r w:rsidR="006826DA" w:rsidRPr="00BB0297">
        <w:t>а</w:t>
      </w:r>
      <w:r w:rsidR="007F5867" w:rsidRPr="00BB0297">
        <w:t>дминистраци</w:t>
      </w:r>
      <w:r w:rsidR="006826DA" w:rsidRPr="00BB0297">
        <w:t>ей</w:t>
      </w:r>
      <w:r w:rsidR="007F5867" w:rsidRPr="00BB0297">
        <w:t xml:space="preserve"> муниципального района (городского округа),</w:t>
      </w:r>
      <w:r w:rsidR="006826DA" w:rsidRPr="00BB0297">
        <w:t xml:space="preserve"> через  официальный сайт</w:t>
      </w:r>
      <w:r w:rsidR="007F5867" w:rsidRPr="00BB0297">
        <w:t xml:space="preserve"> органа местного самоуправления в информационно-телекоммуникационной сети «Инте</w:t>
      </w:r>
      <w:r w:rsidR="007F5867" w:rsidRPr="00BB0297">
        <w:t>р</w:t>
      </w:r>
      <w:r w:rsidR="007F5867" w:rsidRPr="00BB0297">
        <w:t>нет» и средствах массовой информации, являющихся источником официального опубл</w:t>
      </w:r>
      <w:r w:rsidR="007F5867" w:rsidRPr="00BB0297">
        <w:t>и</w:t>
      </w:r>
      <w:r w:rsidR="007F5867" w:rsidRPr="00BB0297">
        <w:t>кования нормативных правовых актов органов местного самоуправления</w:t>
      </w:r>
      <w:r w:rsidR="006826DA" w:rsidRPr="00BB0297">
        <w:t>.</w:t>
      </w:r>
    </w:p>
    <w:p w:rsidR="0083657B" w:rsidRPr="00BB0297" w:rsidRDefault="0083657B" w:rsidP="00120252">
      <w:pPr>
        <w:pStyle w:val="a6"/>
        <w:spacing w:line="233" w:lineRule="auto"/>
        <w:ind w:firstLine="680"/>
        <w:rPr>
          <w:szCs w:val="24"/>
        </w:rPr>
      </w:pPr>
      <w:r w:rsidRPr="00BB0297">
        <w:rPr>
          <w:i/>
          <w:szCs w:val="24"/>
        </w:rPr>
        <w:t>8.2. Система мониторинга (указываются прогнозные индикаторы (показатели) достижения целей по г</w:t>
      </w:r>
      <w:r w:rsidR="006537AE" w:rsidRPr="00BB0297">
        <w:rPr>
          <w:i/>
          <w:szCs w:val="24"/>
        </w:rPr>
        <w:t>ода</w:t>
      </w:r>
      <w:r w:rsidRPr="00BB0297">
        <w:rPr>
          <w:i/>
          <w:szCs w:val="24"/>
        </w:rPr>
        <w:t xml:space="preserve">м с приведением методов расчета индикаторов (показателей) и источников информации для расчетов): </w:t>
      </w:r>
    </w:p>
    <w:p w:rsidR="003951EE" w:rsidRPr="00BB0297" w:rsidRDefault="00CC3F4F" w:rsidP="00120252">
      <w:pPr>
        <w:spacing w:line="233" w:lineRule="auto"/>
        <w:ind w:firstLine="680"/>
        <w:jc w:val="both"/>
      </w:pPr>
      <w:r w:rsidRPr="00BB0297">
        <w:t>Мониторинг результатов реализации выбранного варианта достижения поставле</w:t>
      </w:r>
      <w:r w:rsidRPr="00BB0297">
        <w:t>н</w:t>
      </w:r>
      <w:r w:rsidRPr="00BB0297">
        <w:t xml:space="preserve">ных целей </w:t>
      </w:r>
      <w:r w:rsidR="00A03DA2" w:rsidRPr="00BB0297">
        <w:t>будет проводит</w:t>
      </w:r>
      <w:r w:rsidR="00583742" w:rsidRPr="00BB0297">
        <w:t>ь</w:t>
      </w:r>
      <w:r w:rsidR="00A03DA2" w:rsidRPr="00BB0297">
        <w:t xml:space="preserve">ся по </w:t>
      </w:r>
      <w:r w:rsidR="000632AD" w:rsidRPr="00BB0297">
        <w:t xml:space="preserve"> </w:t>
      </w:r>
      <w:r w:rsidR="00A23971" w:rsidRPr="00BB0297">
        <w:t>списк</w:t>
      </w:r>
      <w:r w:rsidR="00F82EB8" w:rsidRPr="00BB0297">
        <w:t>у</w:t>
      </w:r>
      <w:r w:rsidR="000632AD" w:rsidRPr="00BB0297">
        <w:t xml:space="preserve"> </w:t>
      </w:r>
      <w:r w:rsidR="00F82EB8" w:rsidRPr="00BB0297">
        <w:t>граждан, лишившихся жилого помещения в р</w:t>
      </w:r>
      <w:r w:rsidR="00F82EB8" w:rsidRPr="00BB0297">
        <w:t>е</w:t>
      </w:r>
      <w:r w:rsidR="00F82EB8" w:rsidRPr="00BB0297">
        <w:t>зультате чрезвычайной ситуации</w:t>
      </w:r>
      <w:r w:rsidR="00631341" w:rsidRPr="00BB0297">
        <w:t>, сформированный органом местного самоуправления</w:t>
      </w:r>
      <w:r w:rsidR="003951EE" w:rsidRPr="00BB0297">
        <w:t>.</w:t>
      </w:r>
    </w:p>
    <w:p w:rsidR="00523EB2" w:rsidRPr="00BB0297" w:rsidRDefault="0083657B" w:rsidP="00120252">
      <w:pPr>
        <w:spacing w:line="233" w:lineRule="auto"/>
        <w:ind w:firstLine="680"/>
        <w:jc w:val="both"/>
      </w:pPr>
      <w:r w:rsidRPr="00BB0297">
        <w:t>Источником информации для формирования показателей</w:t>
      </w:r>
      <w:r w:rsidR="00F82EB8" w:rsidRPr="00BB0297">
        <w:t>,</w:t>
      </w:r>
      <w:r w:rsidRPr="00BB0297">
        <w:t xml:space="preserve"> явля</w:t>
      </w:r>
      <w:r w:rsidR="00523EB2" w:rsidRPr="00BB0297">
        <w:t>е</w:t>
      </w:r>
      <w:r w:rsidRPr="00BB0297">
        <w:t xml:space="preserve">тся </w:t>
      </w:r>
      <w:r w:rsidR="00F82EB8" w:rsidRPr="00BB0297">
        <w:t xml:space="preserve">список граждан, лишившихся жилого помещения в результате чрезвычайной ситуации, </w:t>
      </w:r>
      <w:r w:rsidR="00631341" w:rsidRPr="00BB0297">
        <w:t>сформированный органом местного самоуправления</w:t>
      </w:r>
      <w:r w:rsidR="00F82EB8" w:rsidRPr="00BB0297">
        <w:t>.</w:t>
      </w:r>
    </w:p>
    <w:p w:rsidR="0083657B" w:rsidRPr="00BB0297" w:rsidRDefault="0083657B" w:rsidP="00120252">
      <w:pPr>
        <w:spacing w:line="233" w:lineRule="auto"/>
        <w:ind w:firstLine="680"/>
        <w:jc w:val="both"/>
      </w:pPr>
      <w:r w:rsidRPr="00BB0297">
        <w:rPr>
          <w:i/>
        </w:rPr>
        <w:t>8.3. Вопросы осуществления последующей оценки эффективности:</w:t>
      </w:r>
    </w:p>
    <w:p w:rsidR="0083657B" w:rsidRPr="00BB0297" w:rsidRDefault="0083657B" w:rsidP="00120252">
      <w:pPr>
        <w:pStyle w:val="a6"/>
        <w:spacing w:line="233" w:lineRule="auto"/>
        <w:ind w:firstLine="680"/>
        <w:rPr>
          <w:szCs w:val="24"/>
        </w:rPr>
      </w:pPr>
      <w:r w:rsidRPr="00BB0297">
        <w:rPr>
          <w:szCs w:val="24"/>
        </w:rPr>
        <w:t>Последующая оценка эффективности осуществляется на основе анализа данных, собранных в ходе мониторинга результатов реализации выбранного варианта достижения поставленных целей.</w:t>
      </w:r>
    </w:p>
    <w:p w:rsidR="0083657B" w:rsidRPr="00BB0297" w:rsidRDefault="0083657B" w:rsidP="00120252">
      <w:pPr>
        <w:spacing w:line="233" w:lineRule="auto"/>
        <w:ind w:firstLine="680"/>
        <w:jc w:val="both"/>
      </w:pPr>
    </w:p>
    <w:p w:rsidR="0083657B" w:rsidRPr="00BB0297" w:rsidRDefault="0083657B" w:rsidP="00120252">
      <w:pPr>
        <w:pStyle w:val="ConsPlusNonformat"/>
        <w:spacing w:line="233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0297">
        <w:rPr>
          <w:rFonts w:ascii="Times New Roman" w:hAnsi="Times New Roman" w:cs="Times New Roman"/>
          <w:b/>
          <w:sz w:val="24"/>
          <w:szCs w:val="24"/>
        </w:rPr>
        <w:t>9. Информация об исполнителях:</w:t>
      </w:r>
    </w:p>
    <w:p w:rsidR="0083657B" w:rsidRPr="00BB0297" w:rsidRDefault="00A03DA2" w:rsidP="00120252">
      <w:pPr>
        <w:spacing w:line="233" w:lineRule="auto"/>
        <w:ind w:firstLine="680"/>
        <w:jc w:val="both"/>
      </w:pPr>
      <w:r w:rsidRPr="00BB0297">
        <w:t xml:space="preserve">Настоящее заключение об оценке регулирующего воздействия подготовлено начальником отдела экономического анализа и финансового контроля Министерство строительства, архитектуры и жилищно-коммунального хозяйства Чувашской Республики </w:t>
      </w:r>
      <w:r w:rsidR="002C242A" w:rsidRPr="00BB0297">
        <w:t>Ермолаев</w:t>
      </w:r>
      <w:r w:rsidRPr="00BB0297">
        <w:t>ым</w:t>
      </w:r>
      <w:r w:rsidR="002C242A" w:rsidRPr="00BB0297">
        <w:t xml:space="preserve"> Андре</w:t>
      </w:r>
      <w:r w:rsidRPr="00BB0297">
        <w:t>ем</w:t>
      </w:r>
      <w:r w:rsidR="002C242A" w:rsidRPr="00BB0297">
        <w:t xml:space="preserve"> Владимирович</w:t>
      </w:r>
      <w:r w:rsidRPr="00BB0297">
        <w:t>ем, тел.:</w:t>
      </w:r>
      <w:r w:rsidR="002C242A" w:rsidRPr="00BB0297">
        <w:t xml:space="preserve"> </w:t>
      </w:r>
      <w:r w:rsidR="003F00CF" w:rsidRPr="00BB0297">
        <w:t xml:space="preserve"> </w:t>
      </w:r>
      <w:r w:rsidR="006C0D74" w:rsidRPr="00BB0297">
        <w:t>8(8352) 64-22-</w:t>
      </w:r>
      <w:r w:rsidR="002C242A" w:rsidRPr="00BB0297">
        <w:t>14</w:t>
      </w:r>
      <w:r w:rsidR="006C0D74" w:rsidRPr="00BB0297">
        <w:t xml:space="preserve"> (</w:t>
      </w:r>
      <w:r w:rsidRPr="00BB0297">
        <w:t xml:space="preserve">внутренний </w:t>
      </w:r>
      <w:r w:rsidR="006C0D74" w:rsidRPr="00BB0297">
        <w:t>1</w:t>
      </w:r>
      <w:r w:rsidR="002C242A" w:rsidRPr="00BB0297">
        <w:t>2</w:t>
      </w:r>
      <w:r w:rsidR="006C0D74" w:rsidRPr="00BB0297">
        <w:t>1</w:t>
      </w:r>
      <w:r w:rsidR="002C242A" w:rsidRPr="00BB0297">
        <w:t>5</w:t>
      </w:r>
      <w:r w:rsidR="0083657B" w:rsidRPr="00BB0297">
        <w:t>),</w:t>
      </w:r>
      <w:r w:rsidR="002C242A" w:rsidRPr="00BB0297">
        <w:t xml:space="preserve"> </w:t>
      </w:r>
      <w:r w:rsidRPr="00BB0297">
        <w:t xml:space="preserve"> </w:t>
      </w:r>
      <w:hyperlink r:id="rId15" w:tooltip="Электронная почта" w:history="1">
        <w:r w:rsidR="002C242A" w:rsidRPr="00BB0297">
          <w:t>construc43@cap.ru</w:t>
        </w:r>
      </w:hyperlink>
      <w:r w:rsidR="0083657B" w:rsidRPr="00BB0297">
        <w:t>.</w:t>
      </w:r>
    </w:p>
    <w:p w:rsidR="0083657B" w:rsidRPr="00BB0297" w:rsidRDefault="0083657B" w:rsidP="00120252">
      <w:pPr>
        <w:pStyle w:val="ConsPlusNonformat"/>
        <w:spacing w:line="233" w:lineRule="auto"/>
        <w:ind w:firstLine="68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8004D" w:rsidRPr="00BB0297" w:rsidRDefault="00B8004D" w:rsidP="00120252">
      <w:pPr>
        <w:pStyle w:val="ConsPlusNonformat"/>
        <w:spacing w:line="233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8004D" w:rsidRPr="00BB0297" w:rsidRDefault="00B8004D" w:rsidP="00120252">
      <w:pPr>
        <w:pStyle w:val="ConsPlusNonformat"/>
        <w:spacing w:line="233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B8004D" w:rsidRPr="00BB0297" w:rsidTr="00A34AFE">
        <w:tc>
          <w:tcPr>
            <w:tcW w:w="4395" w:type="dxa"/>
          </w:tcPr>
          <w:p w:rsidR="001A3B46" w:rsidRPr="00BB0297" w:rsidRDefault="001A3B46" w:rsidP="001A3B46">
            <w:pPr>
              <w:spacing w:line="233" w:lineRule="auto"/>
              <w:jc w:val="both"/>
            </w:pPr>
            <w:r w:rsidRPr="00BB0297">
              <w:t>М</w:t>
            </w:r>
            <w:r w:rsidR="00B8004D" w:rsidRPr="00BB0297">
              <w:t xml:space="preserve">инистр  строительства, архитектуры </w:t>
            </w:r>
          </w:p>
          <w:p w:rsidR="00B8004D" w:rsidRPr="00BB0297" w:rsidRDefault="00B8004D" w:rsidP="001A3B46">
            <w:pPr>
              <w:spacing w:line="233" w:lineRule="auto"/>
              <w:jc w:val="both"/>
            </w:pPr>
            <w:r w:rsidRPr="00BB0297">
              <w:t xml:space="preserve">и жилищно-коммунального хозяйства Чувашской Республики </w:t>
            </w:r>
          </w:p>
        </w:tc>
        <w:tc>
          <w:tcPr>
            <w:tcW w:w="4961" w:type="dxa"/>
          </w:tcPr>
          <w:p w:rsidR="00B8004D" w:rsidRPr="00BB0297" w:rsidRDefault="00B8004D" w:rsidP="00A34AFE">
            <w:pPr>
              <w:spacing w:line="233" w:lineRule="auto"/>
              <w:jc w:val="both"/>
            </w:pPr>
          </w:p>
          <w:p w:rsidR="00B8004D" w:rsidRPr="00BB0297" w:rsidRDefault="00B8004D" w:rsidP="00A34AFE">
            <w:pPr>
              <w:spacing w:line="233" w:lineRule="auto"/>
              <w:jc w:val="both"/>
            </w:pPr>
          </w:p>
          <w:p w:rsidR="00B8004D" w:rsidRPr="00BB0297" w:rsidRDefault="00B8004D" w:rsidP="00A34AFE">
            <w:pPr>
              <w:spacing w:line="233" w:lineRule="auto"/>
              <w:jc w:val="both"/>
            </w:pPr>
          </w:p>
          <w:p w:rsidR="00B8004D" w:rsidRPr="00BB0297" w:rsidRDefault="00B8004D" w:rsidP="001A3B46">
            <w:pPr>
              <w:spacing w:line="233" w:lineRule="auto"/>
              <w:jc w:val="both"/>
            </w:pPr>
            <w:r w:rsidRPr="00BB0297">
              <w:t xml:space="preserve">              </w:t>
            </w:r>
            <w:r w:rsidR="00B9373E" w:rsidRPr="00BB0297">
              <w:t xml:space="preserve">             </w:t>
            </w:r>
            <w:r w:rsidRPr="00BB0297">
              <w:t xml:space="preserve">                            </w:t>
            </w:r>
            <w:r w:rsidR="001A3B46" w:rsidRPr="00BB0297">
              <w:t>А.</w:t>
            </w:r>
            <w:r w:rsidRPr="00BB0297">
              <w:t xml:space="preserve">В. </w:t>
            </w:r>
            <w:r w:rsidR="001A3B46" w:rsidRPr="00BB0297">
              <w:t>Гер</w:t>
            </w:r>
            <w:r w:rsidRPr="00BB0297">
              <w:t>о</w:t>
            </w:r>
            <w:r w:rsidR="001A3B46" w:rsidRPr="00BB0297">
              <w:t>е</w:t>
            </w:r>
            <w:r w:rsidRPr="00BB0297">
              <w:t>в</w:t>
            </w:r>
          </w:p>
        </w:tc>
      </w:tr>
    </w:tbl>
    <w:p w:rsidR="00B8004D" w:rsidRPr="00BB0297" w:rsidRDefault="00B8004D" w:rsidP="00120252">
      <w:pPr>
        <w:pStyle w:val="ConsPlusNonformat"/>
        <w:spacing w:line="233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E317D" w:rsidRPr="00BB0297" w:rsidRDefault="001E317D" w:rsidP="001E317D">
      <w:pPr>
        <w:widowControl w:val="0"/>
        <w:autoSpaceDE w:val="0"/>
        <w:spacing w:line="233" w:lineRule="auto"/>
        <w:jc w:val="both"/>
      </w:pPr>
      <w:r w:rsidRPr="00BB0297">
        <w:t xml:space="preserve">                                                                                                                                   __________</w:t>
      </w:r>
    </w:p>
    <w:p w:rsidR="001E317D" w:rsidRPr="00BB0297" w:rsidRDefault="001E317D" w:rsidP="001E317D">
      <w:pPr>
        <w:spacing w:line="233" w:lineRule="auto"/>
        <w:jc w:val="both"/>
      </w:pPr>
      <w:r w:rsidRPr="00BB0297">
        <w:t xml:space="preserve">                                                                                                                               (дата)</w:t>
      </w:r>
    </w:p>
    <w:p w:rsidR="001E317D" w:rsidRPr="00BB0297" w:rsidRDefault="001E317D" w:rsidP="00120252">
      <w:pPr>
        <w:pStyle w:val="ConsPlusNonformat"/>
        <w:spacing w:line="233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E317D" w:rsidRPr="00BB0297" w:rsidRDefault="001E317D" w:rsidP="00120252">
      <w:pPr>
        <w:pStyle w:val="ConsPlusNonformat"/>
        <w:spacing w:line="233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3657B" w:rsidRPr="00BB0297" w:rsidRDefault="0083657B" w:rsidP="00120252">
      <w:pPr>
        <w:pStyle w:val="ConsPlusNonformat"/>
        <w:spacing w:line="233" w:lineRule="auto"/>
        <w:jc w:val="both"/>
        <w:rPr>
          <w:rFonts w:ascii="Times New Roman" w:eastAsia="Arial Unicode MS" w:hAnsi="Times New Roman" w:cs="Times New Roman"/>
          <w:color w:val="FFFFFF" w:themeColor="background1"/>
          <w:sz w:val="24"/>
          <w:szCs w:val="24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B8004D" w:rsidRPr="00B8004D" w:rsidTr="002144B9">
        <w:tc>
          <w:tcPr>
            <w:tcW w:w="4395" w:type="dxa"/>
          </w:tcPr>
          <w:p w:rsidR="00694B4D" w:rsidRPr="00BB0297" w:rsidRDefault="002C242A" w:rsidP="00120252">
            <w:pPr>
              <w:spacing w:line="233" w:lineRule="auto"/>
              <w:jc w:val="both"/>
              <w:rPr>
                <w:color w:val="FFFFFF" w:themeColor="background1"/>
              </w:rPr>
            </w:pPr>
            <w:r w:rsidRPr="00BB0297">
              <w:rPr>
                <w:color w:val="FFFFFF" w:themeColor="background1"/>
              </w:rPr>
              <w:t>Министр  строительства, архитектуры и жилищно-коммунального хозяйства Ч</w:t>
            </w:r>
            <w:r w:rsidRPr="00BB0297">
              <w:rPr>
                <w:color w:val="FFFFFF" w:themeColor="background1"/>
              </w:rPr>
              <w:t>у</w:t>
            </w:r>
            <w:r w:rsidRPr="00BB0297">
              <w:rPr>
                <w:color w:val="FFFFFF" w:themeColor="background1"/>
              </w:rPr>
              <w:t xml:space="preserve">вашской Республики </w:t>
            </w:r>
          </w:p>
        </w:tc>
        <w:tc>
          <w:tcPr>
            <w:tcW w:w="4961" w:type="dxa"/>
          </w:tcPr>
          <w:p w:rsidR="00694B4D" w:rsidRPr="00BB0297" w:rsidRDefault="00694B4D" w:rsidP="00120252">
            <w:pPr>
              <w:spacing w:line="233" w:lineRule="auto"/>
              <w:jc w:val="both"/>
              <w:rPr>
                <w:color w:val="FFFFFF" w:themeColor="background1"/>
              </w:rPr>
            </w:pPr>
          </w:p>
          <w:p w:rsidR="00694B4D" w:rsidRPr="00BB0297" w:rsidRDefault="00694B4D" w:rsidP="00120252">
            <w:pPr>
              <w:spacing w:line="233" w:lineRule="auto"/>
              <w:jc w:val="both"/>
              <w:rPr>
                <w:color w:val="FFFFFF" w:themeColor="background1"/>
              </w:rPr>
            </w:pPr>
          </w:p>
          <w:p w:rsidR="00694B4D" w:rsidRPr="00BB0297" w:rsidRDefault="00694B4D" w:rsidP="00120252">
            <w:pPr>
              <w:spacing w:line="233" w:lineRule="auto"/>
              <w:jc w:val="both"/>
              <w:rPr>
                <w:color w:val="FFFFFF" w:themeColor="background1"/>
              </w:rPr>
            </w:pPr>
          </w:p>
          <w:p w:rsidR="00694B4D" w:rsidRPr="00B8004D" w:rsidRDefault="00694B4D" w:rsidP="00120252">
            <w:pPr>
              <w:spacing w:line="233" w:lineRule="auto"/>
              <w:jc w:val="both"/>
              <w:rPr>
                <w:color w:val="FFFFFF" w:themeColor="background1"/>
              </w:rPr>
            </w:pPr>
            <w:r w:rsidRPr="00BB0297">
              <w:rPr>
                <w:color w:val="FFFFFF" w:themeColor="background1"/>
              </w:rPr>
              <w:t xml:space="preserve">                                            </w:t>
            </w:r>
            <w:r w:rsidR="000A3960" w:rsidRPr="00BB0297">
              <w:rPr>
                <w:color w:val="FFFFFF" w:themeColor="background1"/>
              </w:rPr>
              <w:t>А</w:t>
            </w:r>
            <w:r w:rsidRPr="00BB0297">
              <w:rPr>
                <w:color w:val="FFFFFF" w:themeColor="background1"/>
              </w:rPr>
              <w:t>.</w:t>
            </w:r>
            <w:r w:rsidR="000A3960" w:rsidRPr="00BB0297">
              <w:rPr>
                <w:color w:val="FFFFFF" w:themeColor="background1"/>
              </w:rPr>
              <w:t>А</w:t>
            </w:r>
            <w:r w:rsidRPr="00BB0297">
              <w:rPr>
                <w:color w:val="FFFFFF" w:themeColor="background1"/>
              </w:rPr>
              <w:t xml:space="preserve">. </w:t>
            </w:r>
            <w:r w:rsidR="000A3960" w:rsidRPr="00BB0297">
              <w:rPr>
                <w:color w:val="FFFFFF" w:themeColor="background1"/>
              </w:rPr>
              <w:t>Грищенко</w:t>
            </w:r>
          </w:p>
        </w:tc>
      </w:tr>
    </w:tbl>
    <w:p w:rsidR="00EF6A06" w:rsidRPr="00120252" w:rsidRDefault="00EF6A06" w:rsidP="001E317D">
      <w:pPr>
        <w:widowControl w:val="0"/>
        <w:autoSpaceDE w:val="0"/>
        <w:spacing w:line="233" w:lineRule="auto"/>
        <w:jc w:val="both"/>
      </w:pPr>
    </w:p>
    <w:sectPr w:rsidR="00EF6A06" w:rsidRPr="00120252" w:rsidSect="00120252">
      <w:headerReference w:type="default" r:id="rId16"/>
      <w:pgSz w:w="11906" w:h="16838"/>
      <w:pgMar w:top="1134" w:right="851" w:bottom="1134" w:left="1701" w:header="709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EE7" w:rsidRDefault="00BC1EE7">
      <w:r>
        <w:separator/>
      </w:r>
    </w:p>
  </w:endnote>
  <w:endnote w:type="continuationSeparator" w:id="0">
    <w:p w:rsidR="00BC1EE7" w:rsidRDefault="00BC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EE7" w:rsidRDefault="00BC1EE7">
      <w:r>
        <w:separator/>
      </w:r>
    </w:p>
  </w:footnote>
  <w:footnote w:type="continuationSeparator" w:id="0">
    <w:p w:rsidR="00BC1EE7" w:rsidRDefault="00BC1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E1" w:rsidRDefault="002609E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60302">
      <w:rPr>
        <w:noProof/>
      </w:rPr>
      <w:t>6</w:t>
    </w:r>
    <w:r>
      <w:fldChar w:fldCharType="end"/>
    </w:r>
  </w:p>
  <w:p w:rsidR="00731C21" w:rsidRDefault="00731C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hint="default"/>
        <w:sz w:val="26"/>
      </w:r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6"/>
      </w:rPr>
    </w:lvl>
  </w:abstractNum>
  <w:abstractNum w:abstractNumId="3">
    <w:nsid w:val="00000005"/>
    <w:multiLevelType w:val="singleLevel"/>
    <w:tmpl w:val="00000005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spacing w:val="0"/>
        <w:kern w:val="1"/>
        <w:position w:val="0"/>
        <w:sz w:val="26"/>
        <w:u w:val="none"/>
        <w:vertAlign w:val="baseline"/>
      </w:rPr>
    </w:lvl>
  </w:abstractNum>
  <w:abstractNum w:abstractNumId="4">
    <w:nsid w:val="00B14209"/>
    <w:multiLevelType w:val="hybridMultilevel"/>
    <w:tmpl w:val="575A9164"/>
    <w:lvl w:ilvl="0" w:tplc="0892144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0B630B7C"/>
    <w:multiLevelType w:val="hybridMultilevel"/>
    <w:tmpl w:val="1F2E9CCC"/>
    <w:lvl w:ilvl="0" w:tplc="CE807918">
      <w:start w:val="1"/>
      <w:numFmt w:val="decimal"/>
      <w:lvlText w:val="%1)"/>
      <w:lvlJc w:val="left"/>
      <w:pPr>
        <w:ind w:left="10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7B"/>
    <w:rsid w:val="000025F1"/>
    <w:rsid w:val="0000511F"/>
    <w:rsid w:val="00005833"/>
    <w:rsid w:val="00010B7D"/>
    <w:rsid w:val="00017B74"/>
    <w:rsid w:val="00021440"/>
    <w:rsid w:val="0002202C"/>
    <w:rsid w:val="000247CB"/>
    <w:rsid w:val="00026839"/>
    <w:rsid w:val="00031D14"/>
    <w:rsid w:val="00033633"/>
    <w:rsid w:val="000343FD"/>
    <w:rsid w:val="00040679"/>
    <w:rsid w:val="000418CD"/>
    <w:rsid w:val="000433D8"/>
    <w:rsid w:val="000463E1"/>
    <w:rsid w:val="000474E0"/>
    <w:rsid w:val="00053B68"/>
    <w:rsid w:val="00054050"/>
    <w:rsid w:val="00057E6E"/>
    <w:rsid w:val="00062C60"/>
    <w:rsid w:val="000632AD"/>
    <w:rsid w:val="0006421A"/>
    <w:rsid w:val="00065E4C"/>
    <w:rsid w:val="00066258"/>
    <w:rsid w:val="00066C33"/>
    <w:rsid w:val="00066E3F"/>
    <w:rsid w:val="00072140"/>
    <w:rsid w:val="00085669"/>
    <w:rsid w:val="0009372F"/>
    <w:rsid w:val="000A3960"/>
    <w:rsid w:val="000A5239"/>
    <w:rsid w:val="000A63F5"/>
    <w:rsid w:val="000A77BC"/>
    <w:rsid w:val="000B00E7"/>
    <w:rsid w:val="000B022E"/>
    <w:rsid w:val="000B20C7"/>
    <w:rsid w:val="000B3DA9"/>
    <w:rsid w:val="000C0995"/>
    <w:rsid w:val="000C2AA3"/>
    <w:rsid w:val="000C2E22"/>
    <w:rsid w:val="000C4A3F"/>
    <w:rsid w:val="000C6CFF"/>
    <w:rsid w:val="000C7F93"/>
    <w:rsid w:val="000D32A8"/>
    <w:rsid w:val="000D408A"/>
    <w:rsid w:val="000D44B9"/>
    <w:rsid w:val="000E0FED"/>
    <w:rsid w:val="000E4CDC"/>
    <w:rsid w:val="000F0485"/>
    <w:rsid w:val="000F0DF6"/>
    <w:rsid w:val="000F4995"/>
    <w:rsid w:val="000F4A99"/>
    <w:rsid w:val="000F6292"/>
    <w:rsid w:val="00102489"/>
    <w:rsid w:val="00104339"/>
    <w:rsid w:val="00105961"/>
    <w:rsid w:val="00106E3F"/>
    <w:rsid w:val="00110ED2"/>
    <w:rsid w:val="001160CB"/>
    <w:rsid w:val="001173B4"/>
    <w:rsid w:val="001174BB"/>
    <w:rsid w:val="00120252"/>
    <w:rsid w:val="00127904"/>
    <w:rsid w:val="00133E6A"/>
    <w:rsid w:val="00135D18"/>
    <w:rsid w:val="00135EC7"/>
    <w:rsid w:val="0013760A"/>
    <w:rsid w:val="00141AFF"/>
    <w:rsid w:val="00145CAD"/>
    <w:rsid w:val="00152F51"/>
    <w:rsid w:val="0015692A"/>
    <w:rsid w:val="001615BF"/>
    <w:rsid w:val="001630F5"/>
    <w:rsid w:val="001664CE"/>
    <w:rsid w:val="00167BF2"/>
    <w:rsid w:val="00171811"/>
    <w:rsid w:val="00175336"/>
    <w:rsid w:val="00176BE6"/>
    <w:rsid w:val="00177289"/>
    <w:rsid w:val="00177890"/>
    <w:rsid w:val="00177930"/>
    <w:rsid w:val="00181A4D"/>
    <w:rsid w:val="001959BF"/>
    <w:rsid w:val="00197E03"/>
    <w:rsid w:val="00197F1C"/>
    <w:rsid w:val="001A132F"/>
    <w:rsid w:val="001A26B3"/>
    <w:rsid w:val="001A282C"/>
    <w:rsid w:val="001A2F2C"/>
    <w:rsid w:val="001A3115"/>
    <w:rsid w:val="001A3B46"/>
    <w:rsid w:val="001B50EF"/>
    <w:rsid w:val="001B65F3"/>
    <w:rsid w:val="001C7F82"/>
    <w:rsid w:val="001D0F1A"/>
    <w:rsid w:val="001D1F5A"/>
    <w:rsid w:val="001E317D"/>
    <w:rsid w:val="001E399F"/>
    <w:rsid w:val="001E7382"/>
    <w:rsid w:val="001F225B"/>
    <w:rsid w:val="001F4FFE"/>
    <w:rsid w:val="001F6552"/>
    <w:rsid w:val="00200813"/>
    <w:rsid w:val="002009B8"/>
    <w:rsid w:val="0020228C"/>
    <w:rsid w:val="00206381"/>
    <w:rsid w:val="00206552"/>
    <w:rsid w:val="002144B9"/>
    <w:rsid w:val="002171FC"/>
    <w:rsid w:val="0022593B"/>
    <w:rsid w:val="0022614F"/>
    <w:rsid w:val="0022798A"/>
    <w:rsid w:val="002310E1"/>
    <w:rsid w:val="00231D42"/>
    <w:rsid w:val="002335B3"/>
    <w:rsid w:val="00233B1B"/>
    <w:rsid w:val="00237536"/>
    <w:rsid w:val="00241D31"/>
    <w:rsid w:val="00245089"/>
    <w:rsid w:val="0024520C"/>
    <w:rsid w:val="00246B35"/>
    <w:rsid w:val="00257B08"/>
    <w:rsid w:val="002609E1"/>
    <w:rsid w:val="002613F7"/>
    <w:rsid w:val="002624E8"/>
    <w:rsid w:val="0026306A"/>
    <w:rsid w:val="00266622"/>
    <w:rsid w:val="002666A8"/>
    <w:rsid w:val="0027145E"/>
    <w:rsid w:val="0027295C"/>
    <w:rsid w:val="00272CD1"/>
    <w:rsid w:val="00273130"/>
    <w:rsid w:val="00282C1E"/>
    <w:rsid w:val="00286571"/>
    <w:rsid w:val="00286BC7"/>
    <w:rsid w:val="002915AF"/>
    <w:rsid w:val="00294BEF"/>
    <w:rsid w:val="002955C7"/>
    <w:rsid w:val="00296F6E"/>
    <w:rsid w:val="002974CB"/>
    <w:rsid w:val="002A1EA1"/>
    <w:rsid w:val="002B0041"/>
    <w:rsid w:val="002B262A"/>
    <w:rsid w:val="002B410D"/>
    <w:rsid w:val="002B5FC0"/>
    <w:rsid w:val="002B6D5E"/>
    <w:rsid w:val="002C242A"/>
    <w:rsid w:val="002C7329"/>
    <w:rsid w:val="002D00E5"/>
    <w:rsid w:val="002D0F7C"/>
    <w:rsid w:val="002D1773"/>
    <w:rsid w:val="002D23BC"/>
    <w:rsid w:val="002D46DC"/>
    <w:rsid w:val="002D6583"/>
    <w:rsid w:val="002D68EF"/>
    <w:rsid w:val="002D7A48"/>
    <w:rsid w:val="002E1A2F"/>
    <w:rsid w:val="002E1A40"/>
    <w:rsid w:val="002E6A38"/>
    <w:rsid w:val="002E7074"/>
    <w:rsid w:val="002E7096"/>
    <w:rsid w:val="002F0297"/>
    <w:rsid w:val="002F03CD"/>
    <w:rsid w:val="002F3EBE"/>
    <w:rsid w:val="002F741B"/>
    <w:rsid w:val="00302640"/>
    <w:rsid w:val="0030499E"/>
    <w:rsid w:val="00310ADE"/>
    <w:rsid w:val="00313935"/>
    <w:rsid w:val="003178AE"/>
    <w:rsid w:val="003178D8"/>
    <w:rsid w:val="0032062D"/>
    <w:rsid w:val="00322029"/>
    <w:rsid w:val="00325F3F"/>
    <w:rsid w:val="0033123F"/>
    <w:rsid w:val="0034050D"/>
    <w:rsid w:val="00343391"/>
    <w:rsid w:val="0034343D"/>
    <w:rsid w:val="00346BDA"/>
    <w:rsid w:val="00347C3E"/>
    <w:rsid w:val="0035403C"/>
    <w:rsid w:val="00357D9B"/>
    <w:rsid w:val="00360C37"/>
    <w:rsid w:val="00364F03"/>
    <w:rsid w:val="00366283"/>
    <w:rsid w:val="00366AC7"/>
    <w:rsid w:val="003670CF"/>
    <w:rsid w:val="00367924"/>
    <w:rsid w:val="003726EF"/>
    <w:rsid w:val="003740D6"/>
    <w:rsid w:val="00375BED"/>
    <w:rsid w:val="00375C63"/>
    <w:rsid w:val="00384E65"/>
    <w:rsid w:val="003951EE"/>
    <w:rsid w:val="003A4545"/>
    <w:rsid w:val="003B028F"/>
    <w:rsid w:val="003B59DF"/>
    <w:rsid w:val="003C5FE2"/>
    <w:rsid w:val="003D3988"/>
    <w:rsid w:val="003D4BE1"/>
    <w:rsid w:val="003D680B"/>
    <w:rsid w:val="003D7EDF"/>
    <w:rsid w:val="003E058E"/>
    <w:rsid w:val="003E144D"/>
    <w:rsid w:val="003E4DF2"/>
    <w:rsid w:val="003F00CF"/>
    <w:rsid w:val="003F14F1"/>
    <w:rsid w:val="003F690E"/>
    <w:rsid w:val="003F6D53"/>
    <w:rsid w:val="003F6D8C"/>
    <w:rsid w:val="003F72B8"/>
    <w:rsid w:val="0040035C"/>
    <w:rsid w:val="004047A2"/>
    <w:rsid w:val="00417073"/>
    <w:rsid w:val="00420190"/>
    <w:rsid w:val="004230A1"/>
    <w:rsid w:val="004244C6"/>
    <w:rsid w:val="0042624E"/>
    <w:rsid w:val="004262CD"/>
    <w:rsid w:val="00426A9F"/>
    <w:rsid w:val="00431157"/>
    <w:rsid w:val="0043115D"/>
    <w:rsid w:val="00433A92"/>
    <w:rsid w:val="00433F6E"/>
    <w:rsid w:val="0043401C"/>
    <w:rsid w:val="004359E8"/>
    <w:rsid w:val="004367E8"/>
    <w:rsid w:val="0045221C"/>
    <w:rsid w:val="00456480"/>
    <w:rsid w:val="00457B2F"/>
    <w:rsid w:val="00462C07"/>
    <w:rsid w:val="004670B6"/>
    <w:rsid w:val="00470790"/>
    <w:rsid w:val="0047082F"/>
    <w:rsid w:val="00474602"/>
    <w:rsid w:val="00486183"/>
    <w:rsid w:val="0048721F"/>
    <w:rsid w:val="00487D27"/>
    <w:rsid w:val="0049082A"/>
    <w:rsid w:val="00490C2C"/>
    <w:rsid w:val="004910D8"/>
    <w:rsid w:val="00491100"/>
    <w:rsid w:val="00495368"/>
    <w:rsid w:val="004969DB"/>
    <w:rsid w:val="004A3289"/>
    <w:rsid w:val="004A711E"/>
    <w:rsid w:val="004B7888"/>
    <w:rsid w:val="004C3BB1"/>
    <w:rsid w:val="004D0012"/>
    <w:rsid w:val="004D4799"/>
    <w:rsid w:val="004D50A5"/>
    <w:rsid w:val="004E1D34"/>
    <w:rsid w:val="004F28AB"/>
    <w:rsid w:val="005031F1"/>
    <w:rsid w:val="005043D5"/>
    <w:rsid w:val="005072F3"/>
    <w:rsid w:val="0051063B"/>
    <w:rsid w:val="00510BFF"/>
    <w:rsid w:val="005136C6"/>
    <w:rsid w:val="0051684D"/>
    <w:rsid w:val="00521500"/>
    <w:rsid w:val="005220E0"/>
    <w:rsid w:val="00522601"/>
    <w:rsid w:val="00523EB2"/>
    <w:rsid w:val="00524D86"/>
    <w:rsid w:val="00524DCD"/>
    <w:rsid w:val="0053061D"/>
    <w:rsid w:val="00530FE5"/>
    <w:rsid w:val="00532538"/>
    <w:rsid w:val="00532687"/>
    <w:rsid w:val="005330A7"/>
    <w:rsid w:val="00534D61"/>
    <w:rsid w:val="00536946"/>
    <w:rsid w:val="005379BC"/>
    <w:rsid w:val="00537AF2"/>
    <w:rsid w:val="00540BFF"/>
    <w:rsid w:val="00541996"/>
    <w:rsid w:val="00541F2B"/>
    <w:rsid w:val="0054220C"/>
    <w:rsid w:val="00547991"/>
    <w:rsid w:val="00552826"/>
    <w:rsid w:val="00552B01"/>
    <w:rsid w:val="00554901"/>
    <w:rsid w:val="00556D2B"/>
    <w:rsid w:val="00560CF6"/>
    <w:rsid w:val="0056415B"/>
    <w:rsid w:val="00564223"/>
    <w:rsid w:val="005659B1"/>
    <w:rsid w:val="00580C2C"/>
    <w:rsid w:val="00583742"/>
    <w:rsid w:val="00583B7D"/>
    <w:rsid w:val="00592DA3"/>
    <w:rsid w:val="00594791"/>
    <w:rsid w:val="00595754"/>
    <w:rsid w:val="00596A6F"/>
    <w:rsid w:val="00597406"/>
    <w:rsid w:val="005A5C07"/>
    <w:rsid w:val="005A69FF"/>
    <w:rsid w:val="005B04A4"/>
    <w:rsid w:val="005B588B"/>
    <w:rsid w:val="005B7D72"/>
    <w:rsid w:val="005D3064"/>
    <w:rsid w:val="005E0D1E"/>
    <w:rsid w:val="005E11E7"/>
    <w:rsid w:val="005E471D"/>
    <w:rsid w:val="005F0673"/>
    <w:rsid w:val="005F360D"/>
    <w:rsid w:val="005F7289"/>
    <w:rsid w:val="005F7802"/>
    <w:rsid w:val="006038AF"/>
    <w:rsid w:val="006056A2"/>
    <w:rsid w:val="00611236"/>
    <w:rsid w:val="0061637B"/>
    <w:rsid w:val="0061666B"/>
    <w:rsid w:val="00620E11"/>
    <w:rsid w:val="006231EB"/>
    <w:rsid w:val="00623906"/>
    <w:rsid w:val="00623E3B"/>
    <w:rsid w:val="00626BA4"/>
    <w:rsid w:val="00630695"/>
    <w:rsid w:val="00630852"/>
    <w:rsid w:val="00631341"/>
    <w:rsid w:val="00631F81"/>
    <w:rsid w:val="006346B9"/>
    <w:rsid w:val="00635501"/>
    <w:rsid w:val="00635748"/>
    <w:rsid w:val="006359F1"/>
    <w:rsid w:val="00635ABE"/>
    <w:rsid w:val="00643196"/>
    <w:rsid w:val="00643C1E"/>
    <w:rsid w:val="006442A9"/>
    <w:rsid w:val="0064491A"/>
    <w:rsid w:val="00646338"/>
    <w:rsid w:val="0064640F"/>
    <w:rsid w:val="0064665E"/>
    <w:rsid w:val="00647A35"/>
    <w:rsid w:val="00652DF7"/>
    <w:rsid w:val="006537AE"/>
    <w:rsid w:val="00654608"/>
    <w:rsid w:val="006554DD"/>
    <w:rsid w:val="006646F1"/>
    <w:rsid w:val="006665B9"/>
    <w:rsid w:val="00670F50"/>
    <w:rsid w:val="006728A4"/>
    <w:rsid w:val="006826DA"/>
    <w:rsid w:val="00682CF8"/>
    <w:rsid w:val="00687146"/>
    <w:rsid w:val="00687570"/>
    <w:rsid w:val="006930A2"/>
    <w:rsid w:val="00694B4D"/>
    <w:rsid w:val="006A111B"/>
    <w:rsid w:val="006A2AE2"/>
    <w:rsid w:val="006A2CF8"/>
    <w:rsid w:val="006A3A14"/>
    <w:rsid w:val="006A73AF"/>
    <w:rsid w:val="006B324E"/>
    <w:rsid w:val="006B62DE"/>
    <w:rsid w:val="006B7EE1"/>
    <w:rsid w:val="006C0D74"/>
    <w:rsid w:val="006C33BE"/>
    <w:rsid w:val="006C422D"/>
    <w:rsid w:val="006C5B02"/>
    <w:rsid w:val="006C6022"/>
    <w:rsid w:val="006C77EF"/>
    <w:rsid w:val="006D0935"/>
    <w:rsid w:val="006D16EF"/>
    <w:rsid w:val="006D2B6B"/>
    <w:rsid w:val="006D4C7C"/>
    <w:rsid w:val="006D4DCE"/>
    <w:rsid w:val="006D561A"/>
    <w:rsid w:val="006D6887"/>
    <w:rsid w:val="006E6C81"/>
    <w:rsid w:val="006F0913"/>
    <w:rsid w:val="006F2BB6"/>
    <w:rsid w:val="006F6ECD"/>
    <w:rsid w:val="007050B9"/>
    <w:rsid w:val="007229AC"/>
    <w:rsid w:val="00724E15"/>
    <w:rsid w:val="00731C21"/>
    <w:rsid w:val="00734AA7"/>
    <w:rsid w:val="00735232"/>
    <w:rsid w:val="00743BD4"/>
    <w:rsid w:val="0074611F"/>
    <w:rsid w:val="00760302"/>
    <w:rsid w:val="00763727"/>
    <w:rsid w:val="00771BD3"/>
    <w:rsid w:val="007736D0"/>
    <w:rsid w:val="00773B6C"/>
    <w:rsid w:val="00775851"/>
    <w:rsid w:val="007775B6"/>
    <w:rsid w:val="0078394E"/>
    <w:rsid w:val="00784A52"/>
    <w:rsid w:val="007903EB"/>
    <w:rsid w:val="00794890"/>
    <w:rsid w:val="007A0011"/>
    <w:rsid w:val="007A25E9"/>
    <w:rsid w:val="007A452B"/>
    <w:rsid w:val="007A4E6A"/>
    <w:rsid w:val="007A4ED4"/>
    <w:rsid w:val="007A593D"/>
    <w:rsid w:val="007A5FDD"/>
    <w:rsid w:val="007B00E6"/>
    <w:rsid w:val="007B195C"/>
    <w:rsid w:val="007B3421"/>
    <w:rsid w:val="007B3D15"/>
    <w:rsid w:val="007D1A56"/>
    <w:rsid w:val="007D37CA"/>
    <w:rsid w:val="007D6B0C"/>
    <w:rsid w:val="007F199E"/>
    <w:rsid w:val="007F2340"/>
    <w:rsid w:val="007F2D42"/>
    <w:rsid w:val="007F583A"/>
    <w:rsid w:val="007F5867"/>
    <w:rsid w:val="00802A21"/>
    <w:rsid w:val="00825583"/>
    <w:rsid w:val="0083241C"/>
    <w:rsid w:val="00835B1F"/>
    <w:rsid w:val="0083654D"/>
    <w:rsid w:val="0083657B"/>
    <w:rsid w:val="0084421F"/>
    <w:rsid w:val="00855635"/>
    <w:rsid w:val="00864B52"/>
    <w:rsid w:val="00874CA0"/>
    <w:rsid w:val="00877F7A"/>
    <w:rsid w:val="00885E04"/>
    <w:rsid w:val="00891DC3"/>
    <w:rsid w:val="00896FA4"/>
    <w:rsid w:val="008A0E1F"/>
    <w:rsid w:val="008A6FFA"/>
    <w:rsid w:val="008B05BF"/>
    <w:rsid w:val="008B5E71"/>
    <w:rsid w:val="008B65FB"/>
    <w:rsid w:val="008C0B51"/>
    <w:rsid w:val="008D0064"/>
    <w:rsid w:val="008E1EB9"/>
    <w:rsid w:val="008E4CE2"/>
    <w:rsid w:val="008E739D"/>
    <w:rsid w:val="008F229E"/>
    <w:rsid w:val="008F24C6"/>
    <w:rsid w:val="008F35CA"/>
    <w:rsid w:val="008F4640"/>
    <w:rsid w:val="00901D87"/>
    <w:rsid w:val="0090240B"/>
    <w:rsid w:val="00902503"/>
    <w:rsid w:val="00905C7C"/>
    <w:rsid w:val="00905EEC"/>
    <w:rsid w:val="0090772E"/>
    <w:rsid w:val="0091094A"/>
    <w:rsid w:val="00911217"/>
    <w:rsid w:val="00915ED5"/>
    <w:rsid w:val="00922F36"/>
    <w:rsid w:val="0092555E"/>
    <w:rsid w:val="00931908"/>
    <w:rsid w:val="00932660"/>
    <w:rsid w:val="009336A3"/>
    <w:rsid w:val="00940728"/>
    <w:rsid w:val="00943216"/>
    <w:rsid w:val="00946408"/>
    <w:rsid w:val="009513B8"/>
    <w:rsid w:val="00951633"/>
    <w:rsid w:val="0095229D"/>
    <w:rsid w:val="0095492D"/>
    <w:rsid w:val="0095773A"/>
    <w:rsid w:val="0095779D"/>
    <w:rsid w:val="0096470E"/>
    <w:rsid w:val="00966923"/>
    <w:rsid w:val="0097052D"/>
    <w:rsid w:val="00970BEE"/>
    <w:rsid w:val="0097474A"/>
    <w:rsid w:val="009839A3"/>
    <w:rsid w:val="00984E4F"/>
    <w:rsid w:val="0098553C"/>
    <w:rsid w:val="0098700A"/>
    <w:rsid w:val="00992F05"/>
    <w:rsid w:val="00992F8C"/>
    <w:rsid w:val="009940B2"/>
    <w:rsid w:val="009951E6"/>
    <w:rsid w:val="00997A2B"/>
    <w:rsid w:val="009A0DBB"/>
    <w:rsid w:val="009A1A9D"/>
    <w:rsid w:val="009A3017"/>
    <w:rsid w:val="009A5DDE"/>
    <w:rsid w:val="009B18F9"/>
    <w:rsid w:val="009B6AC0"/>
    <w:rsid w:val="009D48C8"/>
    <w:rsid w:val="009E0ADA"/>
    <w:rsid w:val="009E48CD"/>
    <w:rsid w:val="009E4C56"/>
    <w:rsid w:val="009E4FCC"/>
    <w:rsid w:val="009E57BD"/>
    <w:rsid w:val="00A01848"/>
    <w:rsid w:val="00A03DA2"/>
    <w:rsid w:val="00A04358"/>
    <w:rsid w:val="00A06DBE"/>
    <w:rsid w:val="00A101C0"/>
    <w:rsid w:val="00A104AD"/>
    <w:rsid w:val="00A1096D"/>
    <w:rsid w:val="00A1129F"/>
    <w:rsid w:val="00A11C83"/>
    <w:rsid w:val="00A121F6"/>
    <w:rsid w:val="00A1338F"/>
    <w:rsid w:val="00A15C3A"/>
    <w:rsid w:val="00A16E54"/>
    <w:rsid w:val="00A1748C"/>
    <w:rsid w:val="00A17A18"/>
    <w:rsid w:val="00A2211D"/>
    <w:rsid w:val="00A23971"/>
    <w:rsid w:val="00A23A57"/>
    <w:rsid w:val="00A24630"/>
    <w:rsid w:val="00A27B3B"/>
    <w:rsid w:val="00A3292D"/>
    <w:rsid w:val="00A4438A"/>
    <w:rsid w:val="00A456F6"/>
    <w:rsid w:val="00A46673"/>
    <w:rsid w:val="00A51981"/>
    <w:rsid w:val="00A51F5E"/>
    <w:rsid w:val="00A538F3"/>
    <w:rsid w:val="00A545F2"/>
    <w:rsid w:val="00A57D35"/>
    <w:rsid w:val="00A60E53"/>
    <w:rsid w:val="00A66459"/>
    <w:rsid w:val="00A7577B"/>
    <w:rsid w:val="00A75C89"/>
    <w:rsid w:val="00A80AAE"/>
    <w:rsid w:val="00A82A01"/>
    <w:rsid w:val="00A845D9"/>
    <w:rsid w:val="00A8757E"/>
    <w:rsid w:val="00A9106E"/>
    <w:rsid w:val="00AB0FDB"/>
    <w:rsid w:val="00AB43C2"/>
    <w:rsid w:val="00AB70CF"/>
    <w:rsid w:val="00AB72DE"/>
    <w:rsid w:val="00AC3984"/>
    <w:rsid w:val="00AC68CB"/>
    <w:rsid w:val="00AD2DA3"/>
    <w:rsid w:val="00AD2DBF"/>
    <w:rsid w:val="00AD409F"/>
    <w:rsid w:val="00AD42C1"/>
    <w:rsid w:val="00AD7628"/>
    <w:rsid w:val="00AE0837"/>
    <w:rsid w:val="00AE1DF3"/>
    <w:rsid w:val="00AE2F07"/>
    <w:rsid w:val="00AF204C"/>
    <w:rsid w:val="00AF422A"/>
    <w:rsid w:val="00AF4E29"/>
    <w:rsid w:val="00B02FFC"/>
    <w:rsid w:val="00B036DC"/>
    <w:rsid w:val="00B040AC"/>
    <w:rsid w:val="00B050EA"/>
    <w:rsid w:val="00B12880"/>
    <w:rsid w:val="00B1707C"/>
    <w:rsid w:val="00B217F0"/>
    <w:rsid w:val="00B2502F"/>
    <w:rsid w:val="00B30524"/>
    <w:rsid w:val="00B32DEA"/>
    <w:rsid w:val="00B330B2"/>
    <w:rsid w:val="00B3573E"/>
    <w:rsid w:val="00B3770E"/>
    <w:rsid w:val="00B413F5"/>
    <w:rsid w:val="00B41516"/>
    <w:rsid w:val="00B41F74"/>
    <w:rsid w:val="00B50539"/>
    <w:rsid w:val="00B51689"/>
    <w:rsid w:val="00B52104"/>
    <w:rsid w:val="00B54CCC"/>
    <w:rsid w:val="00B60C2D"/>
    <w:rsid w:val="00B637A5"/>
    <w:rsid w:val="00B6639F"/>
    <w:rsid w:val="00B66C24"/>
    <w:rsid w:val="00B67958"/>
    <w:rsid w:val="00B71A16"/>
    <w:rsid w:val="00B71B95"/>
    <w:rsid w:val="00B71E5B"/>
    <w:rsid w:val="00B72A03"/>
    <w:rsid w:val="00B75A47"/>
    <w:rsid w:val="00B75F96"/>
    <w:rsid w:val="00B8004D"/>
    <w:rsid w:val="00B84F79"/>
    <w:rsid w:val="00B855DA"/>
    <w:rsid w:val="00B86B6B"/>
    <w:rsid w:val="00B91170"/>
    <w:rsid w:val="00B92FE2"/>
    <w:rsid w:val="00B9373E"/>
    <w:rsid w:val="00B94865"/>
    <w:rsid w:val="00B9712F"/>
    <w:rsid w:val="00BA03FA"/>
    <w:rsid w:val="00BB0297"/>
    <w:rsid w:val="00BB3065"/>
    <w:rsid w:val="00BB4436"/>
    <w:rsid w:val="00BB65B7"/>
    <w:rsid w:val="00BC1EE7"/>
    <w:rsid w:val="00BC255E"/>
    <w:rsid w:val="00BC4134"/>
    <w:rsid w:val="00BC6D60"/>
    <w:rsid w:val="00BD13C0"/>
    <w:rsid w:val="00BD25CD"/>
    <w:rsid w:val="00BE77E0"/>
    <w:rsid w:val="00BF037F"/>
    <w:rsid w:val="00BF1094"/>
    <w:rsid w:val="00BF2344"/>
    <w:rsid w:val="00BF4639"/>
    <w:rsid w:val="00BF4A6B"/>
    <w:rsid w:val="00BF79B8"/>
    <w:rsid w:val="00C0256B"/>
    <w:rsid w:val="00C05E01"/>
    <w:rsid w:val="00C06344"/>
    <w:rsid w:val="00C11D16"/>
    <w:rsid w:val="00C12A1C"/>
    <w:rsid w:val="00C15FBE"/>
    <w:rsid w:val="00C175C5"/>
    <w:rsid w:val="00C23659"/>
    <w:rsid w:val="00C27B52"/>
    <w:rsid w:val="00C30275"/>
    <w:rsid w:val="00C34034"/>
    <w:rsid w:val="00C3732B"/>
    <w:rsid w:val="00C4048C"/>
    <w:rsid w:val="00C4348B"/>
    <w:rsid w:val="00C4652E"/>
    <w:rsid w:val="00C5176F"/>
    <w:rsid w:val="00C57087"/>
    <w:rsid w:val="00C65680"/>
    <w:rsid w:val="00C7103E"/>
    <w:rsid w:val="00C771CC"/>
    <w:rsid w:val="00C831E3"/>
    <w:rsid w:val="00C83695"/>
    <w:rsid w:val="00C91648"/>
    <w:rsid w:val="00C92F33"/>
    <w:rsid w:val="00C9614A"/>
    <w:rsid w:val="00C961EC"/>
    <w:rsid w:val="00CA07DD"/>
    <w:rsid w:val="00CA222E"/>
    <w:rsid w:val="00CA2CFA"/>
    <w:rsid w:val="00CA3463"/>
    <w:rsid w:val="00CA58CD"/>
    <w:rsid w:val="00CB04DE"/>
    <w:rsid w:val="00CB114F"/>
    <w:rsid w:val="00CB4889"/>
    <w:rsid w:val="00CC0A4B"/>
    <w:rsid w:val="00CC0C75"/>
    <w:rsid w:val="00CC0E03"/>
    <w:rsid w:val="00CC3F4F"/>
    <w:rsid w:val="00CC3FFF"/>
    <w:rsid w:val="00CD0841"/>
    <w:rsid w:val="00CD08C4"/>
    <w:rsid w:val="00CD363B"/>
    <w:rsid w:val="00CD51C7"/>
    <w:rsid w:val="00CD650A"/>
    <w:rsid w:val="00CE1039"/>
    <w:rsid w:val="00CE1BDB"/>
    <w:rsid w:val="00CE5C90"/>
    <w:rsid w:val="00CE705E"/>
    <w:rsid w:val="00CE766D"/>
    <w:rsid w:val="00CF226B"/>
    <w:rsid w:val="00CF3432"/>
    <w:rsid w:val="00D02FE0"/>
    <w:rsid w:val="00D0651C"/>
    <w:rsid w:val="00D143A9"/>
    <w:rsid w:val="00D162D4"/>
    <w:rsid w:val="00D165F1"/>
    <w:rsid w:val="00D22675"/>
    <w:rsid w:val="00D2375A"/>
    <w:rsid w:val="00D32B0C"/>
    <w:rsid w:val="00D35628"/>
    <w:rsid w:val="00D36AA2"/>
    <w:rsid w:val="00D72971"/>
    <w:rsid w:val="00D81BF9"/>
    <w:rsid w:val="00D829A2"/>
    <w:rsid w:val="00D864BE"/>
    <w:rsid w:val="00D912E0"/>
    <w:rsid w:val="00D92AE5"/>
    <w:rsid w:val="00D95B74"/>
    <w:rsid w:val="00D964F2"/>
    <w:rsid w:val="00DA359C"/>
    <w:rsid w:val="00DA3D0B"/>
    <w:rsid w:val="00DA5100"/>
    <w:rsid w:val="00DA7812"/>
    <w:rsid w:val="00DB1B47"/>
    <w:rsid w:val="00DC7CF2"/>
    <w:rsid w:val="00DD326C"/>
    <w:rsid w:val="00DE3C79"/>
    <w:rsid w:val="00DE5839"/>
    <w:rsid w:val="00DE5DB1"/>
    <w:rsid w:val="00DE69B7"/>
    <w:rsid w:val="00DF07EB"/>
    <w:rsid w:val="00DF302C"/>
    <w:rsid w:val="00DF6A1A"/>
    <w:rsid w:val="00E0109C"/>
    <w:rsid w:val="00E063E6"/>
    <w:rsid w:val="00E06C4F"/>
    <w:rsid w:val="00E07BCE"/>
    <w:rsid w:val="00E1011C"/>
    <w:rsid w:val="00E10AE4"/>
    <w:rsid w:val="00E11FC3"/>
    <w:rsid w:val="00E17D27"/>
    <w:rsid w:val="00E230F6"/>
    <w:rsid w:val="00E23244"/>
    <w:rsid w:val="00E23580"/>
    <w:rsid w:val="00E25882"/>
    <w:rsid w:val="00E267F1"/>
    <w:rsid w:val="00E3644A"/>
    <w:rsid w:val="00E3731B"/>
    <w:rsid w:val="00E40A78"/>
    <w:rsid w:val="00E41076"/>
    <w:rsid w:val="00E44082"/>
    <w:rsid w:val="00E454E1"/>
    <w:rsid w:val="00E53700"/>
    <w:rsid w:val="00E53B4B"/>
    <w:rsid w:val="00E54733"/>
    <w:rsid w:val="00E54959"/>
    <w:rsid w:val="00E55FF6"/>
    <w:rsid w:val="00E604DC"/>
    <w:rsid w:val="00E6050B"/>
    <w:rsid w:val="00E653D3"/>
    <w:rsid w:val="00E655F8"/>
    <w:rsid w:val="00E65A00"/>
    <w:rsid w:val="00E678A6"/>
    <w:rsid w:val="00E70EFC"/>
    <w:rsid w:val="00E717AC"/>
    <w:rsid w:val="00E71BF5"/>
    <w:rsid w:val="00E71CAD"/>
    <w:rsid w:val="00E71DD4"/>
    <w:rsid w:val="00E7224E"/>
    <w:rsid w:val="00E737E4"/>
    <w:rsid w:val="00E74B44"/>
    <w:rsid w:val="00E81622"/>
    <w:rsid w:val="00E87E56"/>
    <w:rsid w:val="00E90BF9"/>
    <w:rsid w:val="00E91632"/>
    <w:rsid w:val="00E9418C"/>
    <w:rsid w:val="00E95AA3"/>
    <w:rsid w:val="00E95BDA"/>
    <w:rsid w:val="00E963AE"/>
    <w:rsid w:val="00E96899"/>
    <w:rsid w:val="00E97581"/>
    <w:rsid w:val="00EA13AF"/>
    <w:rsid w:val="00EB1168"/>
    <w:rsid w:val="00EB182F"/>
    <w:rsid w:val="00EB311C"/>
    <w:rsid w:val="00EC1337"/>
    <w:rsid w:val="00EC1416"/>
    <w:rsid w:val="00EC2F7C"/>
    <w:rsid w:val="00EC3675"/>
    <w:rsid w:val="00EC3D9B"/>
    <w:rsid w:val="00EC5E57"/>
    <w:rsid w:val="00ED1FAB"/>
    <w:rsid w:val="00EE14E1"/>
    <w:rsid w:val="00EE239A"/>
    <w:rsid w:val="00EE349E"/>
    <w:rsid w:val="00EE548E"/>
    <w:rsid w:val="00EE625B"/>
    <w:rsid w:val="00EF057D"/>
    <w:rsid w:val="00EF0ECF"/>
    <w:rsid w:val="00EF109F"/>
    <w:rsid w:val="00EF249B"/>
    <w:rsid w:val="00EF2A34"/>
    <w:rsid w:val="00EF2E6F"/>
    <w:rsid w:val="00EF6A06"/>
    <w:rsid w:val="00F009BE"/>
    <w:rsid w:val="00F01863"/>
    <w:rsid w:val="00F02073"/>
    <w:rsid w:val="00F072EA"/>
    <w:rsid w:val="00F15AD9"/>
    <w:rsid w:val="00F15FA3"/>
    <w:rsid w:val="00F223C4"/>
    <w:rsid w:val="00F240B8"/>
    <w:rsid w:val="00F2797A"/>
    <w:rsid w:val="00F3133B"/>
    <w:rsid w:val="00F315FA"/>
    <w:rsid w:val="00F32AAB"/>
    <w:rsid w:val="00F34904"/>
    <w:rsid w:val="00F366AD"/>
    <w:rsid w:val="00F37C88"/>
    <w:rsid w:val="00F47FDC"/>
    <w:rsid w:val="00F52253"/>
    <w:rsid w:val="00F52E36"/>
    <w:rsid w:val="00F70389"/>
    <w:rsid w:val="00F7157D"/>
    <w:rsid w:val="00F8135F"/>
    <w:rsid w:val="00F81909"/>
    <w:rsid w:val="00F82449"/>
    <w:rsid w:val="00F82EB8"/>
    <w:rsid w:val="00F857EF"/>
    <w:rsid w:val="00F86DE2"/>
    <w:rsid w:val="00F940BF"/>
    <w:rsid w:val="00FA67A3"/>
    <w:rsid w:val="00FB012D"/>
    <w:rsid w:val="00FB51E0"/>
    <w:rsid w:val="00FB6479"/>
    <w:rsid w:val="00FB72D7"/>
    <w:rsid w:val="00FC358B"/>
    <w:rsid w:val="00FC5568"/>
    <w:rsid w:val="00FC5E06"/>
    <w:rsid w:val="00FD4D2C"/>
    <w:rsid w:val="00FE1FE4"/>
    <w:rsid w:val="00FE4EEE"/>
    <w:rsid w:val="00FE55EC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7B"/>
    <w:rPr>
      <w:rFonts w:ascii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3657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3657B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83657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header"/>
    <w:basedOn w:val="a"/>
    <w:link w:val="a5"/>
    <w:uiPriority w:val="99"/>
    <w:rsid w:val="0083657B"/>
    <w:pPr>
      <w:widowControl w:val="0"/>
      <w:tabs>
        <w:tab w:val="center" w:pos="4677"/>
        <w:tab w:val="right" w:pos="9355"/>
      </w:tabs>
      <w:autoSpaceDE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83657B"/>
    <w:rPr>
      <w:rFonts w:ascii="Arial" w:hAnsi="Arial" w:cs="Arial"/>
      <w:sz w:val="20"/>
      <w:szCs w:val="20"/>
      <w:lang w:val="x-none" w:eastAsia="ar-SA" w:bidi="ar-SA"/>
    </w:rPr>
  </w:style>
  <w:style w:type="paragraph" w:customStyle="1" w:styleId="a6">
    <w:name w:val="Обычный текст_Кислород"/>
    <w:basedOn w:val="a"/>
    <w:next w:val="a"/>
    <w:link w:val="a7"/>
    <w:rsid w:val="0083657B"/>
    <w:pPr>
      <w:spacing w:line="360" w:lineRule="auto"/>
      <w:ind w:firstLine="709"/>
      <w:jc w:val="both"/>
    </w:pPr>
    <w:rPr>
      <w:szCs w:val="20"/>
    </w:rPr>
  </w:style>
  <w:style w:type="paragraph" w:customStyle="1" w:styleId="-">
    <w:name w:val="Тире - списки"/>
    <w:basedOn w:val="a"/>
    <w:link w:val="-0"/>
    <w:uiPriority w:val="99"/>
    <w:rsid w:val="0083657B"/>
    <w:pPr>
      <w:spacing w:line="360" w:lineRule="auto"/>
      <w:ind w:left="1080" w:hanging="360"/>
      <w:jc w:val="both"/>
    </w:pPr>
    <w:rPr>
      <w:lang w:val="en-US"/>
    </w:rPr>
  </w:style>
  <w:style w:type="paragraph" w:customStyle="1" w:styleId="1">
    <w:name w:val="Основной текст1"/>
    <w:basedOn w:val="a"/>
    <w:rsid w:val="0083657B"/>
    <w:pPr>
      <w:widowControl w:val="0"/>
      <w:shd w:val="clear" w:color="auto" w:fill="FFFFFF"/>
      <w:spacing w:after="120" w:line="240" w:lineRule="atLeast"/>
      <w:jc w:val="center"/>
    </w:pPr>
    <w:rPr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83657B"/>
    <w:pPr>
      <w:suppressLineNumbers/>
      <w:tabs>
        <w:tab w:val="center" w:pos="4819"/>
        <w:tab w:val="right" w:pos="9638"/>
      </w:tabs>
    </w:pPr>
  </w:style>
  <w:style w:type="character" w:customStyle="1" w:styleId="a9">
    <w:name w:val="Нижний колонтитул Знак"/>
    <w:link w:val="a8"/>
    <w:uiPriority w:val="99"/>
    <w:locked/>
    <w:rsid w:val="0083657B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a">
    <w:name w:val="List Paragraph"/>
    <w:basedOn w:val="a"/>
    <w:uiPriority w:val="34"/>
    <w:qFormat/>
    <w:rsid w:val="00C175C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70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E7074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a7">
    <w:name w:val="Обычный текст_Кислород Знак"/>
    <w:link w:val="a6"/>
    <w:locked/>
    <w:rsid w:val="000F4995"/>
    <w:rPr>
      <w:rFonts w:ascii="Times New Roman" w:hAnsi="Times New Roman"/>
      <w:sz w:val="20"/>
      <w:lang w:val="x-none" w:eastAsia="ar-SA" w:bidi="ar-SA"/>
    </w:rPr>
  </w:style>
  <w:style w:type="table" w:styleId="ad">
    <w:name w:val="Table Grid"/>
    <w:basedOn w:val="a1"/>
    <w:uiPriority w:val="59"/>
    <w:rsid w:val="00435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0">
    <w:name w:val="Тире - списки Знак"/>
    <w:link w:val="-"/>
    <w:uiPriority w:val="99"/>
    <w:locked/>
    <w:rsid w:val="00BD13C0"/>
    <w:rPr>
      <w:rFonts w:ascii="Times New Roman" w:hAnsi="Times New Roman"/>
      <w:sz w:val="24"/>
      <w:lang w:val="en-U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7B"/>
    <w:rPr>
      <w:rFonts w:ascii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3657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3657B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83657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header"/>
    <w:basedOn w:val="a"/>
    <w:link w:val="a5"/>
    <w:uiPriority w:val="99"/>
    <w:rsid w:val="0083657B"/>
    <w:pPr>
      <w:widowControl w:val="0"/>
      <w:tabs>
        <w:tab w:val="center" w:pos="4677"/>
        <w:tab w:val="right" w:pos="9355"/>
      </w:tabs>
      <w:autoSpaceDE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83657B"/>
    <w:rPr>
      <w:rFonts w:ascii="Arial" w:hAnsi="Arial" w:cs="Arial"/>
      <w:sz w:val="20"/>
      <w:szCs w:val="20"/>
      <w:lang w:val="x-none" w:eastAsia="ar-SA" w:bidi="ar-SA"/>
    </w:rPr>
  </w:style>
  <w:style w:type="paragraph" w:customStyle="1" w:styleId="a6">
    <w:name w:val="Обычный текст_Кислород"/>
    <w:basedOn w:val="a"/>
    <w:next w:val="a"/>
    <w:link w:val="a7"/>
    <w:rsid w:val="0083657B"/>
    <w:pPr>
      <w:spacing w:line="360" w:lineRule="auto"/>
      <w:ind w:firstLine="709"/>
      <w:jc w:val="both"/>
    </w:pPr>
    <w:rPr>
      <w:szCs w:val="20"/>
    </w:rPr>
  </w:style>
  <w:style w:type="paragraph" w:customStyle="1" w:styleId="-">
    <w:name w:val="Тире - списки"/>
    <w:basedOn w:val="a"/>
    <w:link w:val="-0"/>
    <w:uiPriority w:val="99"/>
    <w:rsid w:val="0083657B"/>
    <w:pPr>
      <w:spacing w:line="360" w:lineRule="auto"/>
      <w:ind w:left="1080" w:hanging="360"/>
      <w:jc w:val="both"/>
    </w:pPr>
    <w:rPr>
      <w:lang w:val="en-US"/>
    </w:rPr>
  </w:style>
  <w:style w:type="paragraph" w:customStyle="1" w:styleId="1">
    <w:name w:val="Основной текст1"/>
    <w:basedOn w:val="a"/>
    <w:rsid w:val="0083657B"/>
    <w:pPr>
      <w:widowControl w:val="0"/>
      <w:shd w:val="clear" w:color="auto" w:fill="FFFFFF"/>
      <w:spacing w:after="120" w:line="240" w:lineRule="atLeast"/>
      <w:jc w:val="center"/>
    </w:pPr>
    <w:rPr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83657B"/>
    <w:pPr>
      <w:suppressLineNumbers/>
      <w:tabs>
        <w:tab w:val="center" w:pos="4819"/>
        <w:tab w:val="right" w:pos="9638"/>
      </w:tabs>
    </w:pPr>
  </w:style>
  <w:style w:type="character" w:customStyle="1" w:styleId="a9">
    <w:name w:val="Нижний колонтитул Знак"/>
    <w:link w:val="a8"/>
    <w:uiPriority w:val="99"/>
    <w:locked/>
    <w:rsid w:val="0083657B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a">
    <w:name w:val="List Paragraph"/>
    <w:basedOn w:val="a"/>
    <w:uiPriority w:val="34"/>
    <w:qFormat/>
    <w:rsid w:val="00C175C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70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E7074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a7">
    <w:name w:val="Обычный текст_Кислород Знак"/>
    <w:link w:val="a6"/>
    <w:locked/>
    <w:rsid w:val="000F4995"/>
    <w:rPr>
      <w:rFonts w:ascii="Times New Roman" w:hAnsi="Times New Roman"/>
      <w:sz w:val="20"/>
      <w:lang w:val="x-none" w:eastAsia="ar-SA" w:bidi="ar-SA"/>
    </w:rPr>
  </w:style>
  <w:style w:type="table" w:styleId="ad">
    <w:name w:val="Table Grid"/>
    <w:basedOn w:val="a1"/>
    <w:uiPriority w:val="59"/>
    <w:rsid w:val="00435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0">
    <w:name w:val="Тире - списки Знак"/>
    <w:link w:val="-"/>
    <w:uiPriority w:val="99"/>
    <w:locked/>
    <w:rsid w:val="00BD13C0"/>
    <w:rPr>
      <w:rFonts w:ascii="Times New Roman" w:hAnsi="Times New Roman"/>
      <w:sz w:val="24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6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1E87298E2AD9932EF4E634DB7F0DF6755537BA62741FB89D5D43AF9D29D34B10DF29BA48A53703F10430AyF53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E87298E2AD9932EF4E7D40A19C8163545125AC2349A4DC81D26DA6y852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gulations.cap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onstruc43@cap.ru" TargetMode="External"/><Relationship Id="rId10" Type="http://schemas.openxmlformats.org/officeDocument/2006/relationships/hyperlink" Target="consultantplus://offline/ref=CF92D72F4091C8C44527E7D77805D92F6F3A6FD01EFA735A53D18405726534ED12E9D634E9B1DF829C5FA8hAT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482C0E1670A0BF45513B9A7E36AB74ED64302A9F653F3C002ED6BDA9D3C48454714A21D060CE8204683AGBT6F" TargetMode="External"/><Relationship Id="rId14" Type="http://schemas.openxmlformats.org/officeDocument/2006/relationships/hyperlink" Target="consultantplus://offline/ref=A1E87298E2AD9932EF4E634DB7F0DF6755537BA62545F381DDD43AF9D29D34B1y05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BF33D-EE8C-4EE6-AEDB-BEC5E075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4509</Words>
  <Characters>25705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30154</CharactersWithSpaces>
  <SharedDoc>false</SharedDoc>
  <HLinks>
    <vt:vector size="60" baseType="variant">
      <vt:variant>
        <vt:i4>2097173</vt:i4>
      </vt:variant>
      <vt:variant>
        <vt:i4>30</vt:i4>
      </vt:variant>
      <vt:variant>
        <vt:i4>0</vt:i4>
      </vt:variant>
      <vt:variant>
        <vt:i4>5</vt:i4>
      </vt:variant>
      <vt:variant>
        <vt:lpwstr>mailto:construc43@cap.ru</vt:lpwstr>
      </vt:variant>
      <vt:variant>
        <vt:lpwstr/>
      </vt:variant>
      <vt:variant>
        <vt:i4>6619242</vt:i4>
      </vt:variant>
      <vt:variant>
        <vt:i4>27</vt:i4>
      </vt:variant>
      <vt:variant>
        <vt:i4>0</vt:i4>
      </vt:variant>
      <vt:variant>
        <vt:i4>5</vt:i4>
      </vt:variant>
      <vt:variant>
        <vt:lpwstr>http://www.cap.ru/</vt:lpwstr>
      </vt:variant>
      <vt:variant>
        <vt:lpwstr/>
      </vt:variant>
      <vt:variant>
        <vt:i4>3866722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consultantplus://offline/ref=A1E87298E2AD9932EF4E634DB7F0DF6755537BA62545F381DDD43AF9D29D34B1y05DE</vt:lpwstr>
      </vt:variant>
      <vt:variant>
        <vt:lpwstr/>
      </vt:variant>
      <vt:variant>
        <vt:i4>589835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consultantplus://offline/ref=A1E87298E2AD9932EF4E634DB7F0DF6755537BA62741FB89D5D43AF9D29D34B10DF29BA48A53703F10430AyF53E</vt:lpwstr>
      </vt:variant>
      <vt:variant>
        <vt:lpwstr/>
      </vt:variant>
      <vt:variant>
        <vt:i4>3539053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consultantplus://offline/ref=A1E87298E2AD9932EF4E7D40A19C8163545125AC2349A4DC81D26DA6y852E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6881296</vt:i4>
      </vt:variant>
      <vt:variant>
        <vt:i4>9</vt:i4>
      </vt:variant>
      <vt:variant>
        <vt:i4>0</vt:i4>
      </vt:variant>
      <vt:variant>
        <vt:i4>5</vt:i4>
      </vt:variant>
      <vt:variant>
        <vt:lpwstr>http://regulations.cap.ru/index.php?option=com_content&amp;view=article&amp;id=7904:ob-utverzhdenii-poryadka-opredeleniya-sootvetstviya-masshtabnogo-investitsionnogo-proekta-v-sfere-zhilishchnogo-stroitelstva-kriteriyam-ustanovlennym-podpunktom-b-punktom-2-chasti-1-stati-3-zakona-chuvashskoj-respubliki-o-kriteriyakh-kotorym-dolzhny-sootv&amp;catid=56&amp;Itemid=114</vt:lpwstr>
      </vt:variant>
      <vt:variant>
        <vt:lpwstr/>
      </vt:variant>
      <vt:variant>
        <vt:i4>7602226</vt:i4>
      </vt:variant>
      <vt:variant>
        <vt:i4>6</vt:i4>
      </vt:variant>
      <vt:variant>
        <vt:i4>0</vt:i4>
      </vt:variant>
      <vt:variant>
        <vt:i4>5</vt:i4>
      </vt:variant>
      <vt:variant>
        <vt:lpwstr>http://www.regulations.cap.ru/</vt:lpwstr>
      </vt:variant>
      <vt:variant>
        <vt:lpwstr/>
      </vt:variant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consultantplus://offline/ref=CF92D72F4091C8C44527E7D77805D92F6F3A6FD01EFA735A53D18405726534ED12E9D634E9B1DF829C5FA8hATAF</vt:lpwstr>
      </vt:variant>
      <vt:variant>
        <vt:lpwstr/>
      </vt:variant>
      <vt:variant>
        <vt:i4>5308429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consultantplus://offline/ref=5A482C0E1670A0BF45513B9A7E36AB74ED64302A9F653F3C002ED6BDA9D3C48454714A21D060CE8204683AGBT6F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15.</dc:creator>
  <cp:lastModifiedBy>Минстрой 43.</cp:lastModifiedBy>
  <cp:revision>2</cp:revision>
  <cp:lastPrinted>2019-06-01T10:45:00Z</cp:lastPrinted>
  <dcterms:created xsi:type="dcterms:W3CDTF">2020-04-28T13:42:00Z</dcterms:created>
  <dcterms:modified xsi:type="dcterms:W3CDTF">2020-04-28T13:42:00Z</dcterms:modified>
</cp:coreProperties>
</file>