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32" w:rsidRDefault="00703832" w:rsidP="00703832">
      <w:pPr>
        <w:rPr>
          <w:rFonts w:ascii="Times New Roman" w:hAnsi="Times New Roman"/>
          <w:b/>
          <w:sz w:val="24"/>
          <w:szCs w:val="24"/>
        </w:rPr>
      </w:pPr>
    </w:p>
    <w:p w:rsidR="00B64C97" w:rsidRDefault="00B64C97" w:rsidP="00703832"/>
    <w:p w:rsidR="007C5D9F" w:rsidRDefault="007C5D9F" w:rsidP="00703832"/>
    <w:p w:rsidR="007C5D9F" w:rsidRDefault="007C5D9F" w:rsidP="00703832"/>
    <w:p w:rsidR="00703832" w:rsidRDefault="00703832" w:rsidP="00703832"/>
    <w:p w:rsidR="00B64C97" w:rsidRDefault="00B64C97" w:rsidP="00703832"/>
    <w:p w:rsidR="00661956" w:rsidRDefault="00661956" w:rsidP="00703832"/>
    <w:p w:rsidR="00B01D36" w:rsidRDefault="00B01D36" w:rsidP="00703832"/>
    <w:tbl>
      <w:tblPr>
        <w:tblW w:w="2228" w:type="pct"/>
        <w:tblLook w:val="04A0" w:firstRow="1" w:lastRow="0" w:firstColumn="1" w:lastColumn="0" w:noHBand="0" w:noVBand="1"/>
      </w:tblPr>
      <w:tblGrid>
        <w:gridCol w:w="4265"/>
      </w:tblGrid>
      <w:tr w:rsidR="00703832" w:rsidRPr="00371252" w:rsidTr="007C5D9F">
        <w:trPr>
          <w:trHeight w:val="1537"/>
        </w:trPr>
        <w:tc>
          <w:tcPr>
            <w:tcW w:w="5000" w:type="pct"/>
            <w:shd w:val="clear" w:color="auto" w:fill="auto"/>
          </w:tcPr>
          <w:p w:rsidR="00703832" w:rsidRDefault="00703832" w:rsidP="00611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A5D42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труда и социал</w:t>
            </w:r>
            <w:r w:rsidRPr="00BA5D42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Pr="00BA5D42">
              <w:rPr>
                <w:rFonts w:ascii="Times New Roman" w:hAnsi="Times New Roman"/>
                <w:b/>
                <w:sz w:val="26"/>
                <w:szCs w:val="26"/>
              </w:rPr>
              <w:t>ной защиты Чувашской Респу</w:t>
            </w:r>
            <w:r w:rsidRPr="00BA5D42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BA5D42">
              <w:rPr>
                <w:rFonts w:ascii="Times New Roman" w:hAnsi="Times New Roman"/>
                <w:b/>
                <w:sz w:val="26"/>
                <w:szCs w:val="26"/>
              </w:rPr>
              <w:t xml:space="preserve">лики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25 июля</w:t>
            </w:r>
            <w:r w:rsidRPr="00BA5D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  <w:r w:rsidRPr="00BA5D42">
              <w:rPr>
                <w:rFonts w:ascii="Times New Roman" w:hAnsi="Times New Roman"/>
                <w:b/>
                <w:sz w:val="26"/>
                <w:szCs w:val="26"/>
              </w:rPr>
              <w:t xml:space="preserve"> г. № 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  <w:p w:rsidR="00703832" w:rsidRDefault="00703832" w:rsidP="00611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1956" w:rsidRPr="00BA5D42" w:rsidRDefault="00661956" w:rsidP="006114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03832" w:rsidRPr="00BA5D42" w:rsidRDefault="00703832" w:rsidP="0070383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BA5D42">
        <w:rPr>
          <w:rFonts w:ascii="Times New Roman" w:hAnsi="Times New Roman"/>
          <w:sz w:val="26"/>
          <w:szCs w:val="26"/>
        </w:rPr>
        <w:t>П</w:t>
      </w:r>
      <w:proofErr w:type="gramEnd"/>
      <w:r w:rsidRPr="00BA5D42">
        <w:rPr>
          <w:rFonts w:ascii="Times New Roman" w:hAnsi="Times New Roman"/>
          <w:sz w:val="26"/>
          <w:szCs w:val="26"/>
        </w:rPr>
        <w:t xml:space="preserve"> р и к а з ы в а ю:</w:t>
      </w:r>
    </w:p>
    <w:p w:rsidR="00F15EFE" w:rsidRDefault="00703832" w:rsidP="00F1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D42">
        <w:rPr>
          <w:rFonts w:ascii="Times New Roman" w:hAnsi="Times New Roman"/>
          <w:sz w:val="26"/>
          <w:szCs w:val="26"/>
        </w:rPr>
        <w:tab/>
        <w:t>1</w:t>
      </w:r>
      <w:r>
        <w:rPr>
          <w:rFonts w:ascii="Times New Roman" w:hAnsi="Times New Roman"/>
          <w:sz w:val="26"/>
          <w:szCs w:val="26"/>
        </w:rPr>
        <w:t>.</w:t>
      </w:r>
      <w:r w:rsidRPr="0070383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A5D42">
        <w:rPr>
          <w:rFonts w:ascii="Times New Roman" w:hAnsi="Times New Roman"/>
          <w:sz w:val="26"/>
          <w:szCs w:val="26"/>
        </w:rPr>
        <w:t xml:space="preserve">Внести </w:t>
      </w:r>
      <w:r w:rsidR="009F3E00">
        <w:rPr>
          <w:rFonts w:ascii="Times New Roman" w:hAnsi="Times New Roman"/>
          <w:sz w:val="26"/>
          <w:szCs w:val="26"/>
        </w:rPr>
        <w:t xml:space="preserve">в </w:t>
      </w:r>
      <w:r w:rsidR="00B06449">
        <w:rPr>
          <w:rFonts w:ascii="Times New Roman" w:hAnsi="Times New Roman"/>
          <w:sz w:val="26"/>
          <w:szCs w:val="26"/>
        </w:rPr>
        <w:t>приказ Министерства труда и социальной защиты Чувашской Республики от 25 июля</w:t>
      </w:r>
      <w:r w:rsidR="00B06449" w:rsidRPr="00BA5D42">
        <w:rPr>
          <w:rFonts w:ascii="Times New Roman" w:hAnsi="Times New Roman"/>
          <w:sz w:val="26"/>
          <w:szCs w:val="26"/>
        </w:rPr>
        <w:t xml:space="preserve"> </w:t>
      </w:r>
      <w:r w:rsidR="00B06449">
        <w:rPr>
          <w:rFonts w:ascii="Times New Roman" w:hAnsi="Times New Roman"/>
          <w:sz w:val="26"/>
          <w:szCs w:val="26"/>
        </w:rPr>
        <w:t>2017</w:t>
      </w:r>
      <w:r w:rsidR="00592D08">
        <w:rPr>
          <w:rFonts w:ascii="Times New Roman" w:hAnsi="Times New Roman"/>
          <w:sz w:val="26"/>
          <w:szCs w:val="26"/>
        </w:rPr>
        <w:t xml:space="preserve"> г.</w:t>
      </w:r>
      <w:r w:rsidR="00B06449">
        <w:rPr>
          <w:rFonts w:ascii="Times New Roman" w:hAnsi="Times New Roman"/>
          <w:sz w:val="26"/>
          <w:szCs w:val="26"/>
        </w:rPr>
        <w:t xml:space="preserve"> № 330 «Об утверждении </w:t>
      </w:r>
      <w:r w:rsidR="00EC115C">
        <w:rPr>
          <w:rFonts w:ascii="Times New Roman" w:hAnsi="Times New Roman"/>
          <w:sz w:val="26"/>
          <w:szCs w:val="26"/>
        </w:rPr>
        <w:t>Поряд</w:t>
      </w:r>
      <w:r w:rsidR="009F3E00">
        <w:rPr>
          <w:rFonts w:ascii="Times New Roman" w:hAnsi="Times New Roman"/>
          <w:sz w:val="26"/>
          <w:szCs w:val="26"/>
        </w:rPr>
        <w:t>к</w:t>
      </w:r>
      <w:r w:rsidR="007E3A55">
        <w:rPr>
          <w:rFonts w:ascii="Times New Roman" w:hAnsi="Times New Roman"/>
          <w:sz w:val="26"/>
          <w:szCs w:val="26"/>
        </w:rPr>
        <w:t>а</w:t>
      </w:r>
      <w:r w:rsidR="009F3E00">
        <w:rPr>
          <w:rFonts w:ascii="Times New Roman" w:hAnsi="Times New Roman"/>
          <w:sz w:val="26"/>
          <w:szCs w:val="26"/>
        </w:rPr>
        <w:t xml:space="preserve"> </w:t>
      </w:r>
      <w:r w:rsidR="00EC115C">
        <w:rPr>
          <w:rFonts w:ascii="Times New Roman" w:hAnsi="Times New Roman"/>
          <w:sz w:val="26"/>
          <w:szCs w:val="26"/>
        </w:rPr>
        <w:t>премирования р</w:t>
      </w:r>
      <w:r w:rsidR="00EC115C">
        <w:rPr>
          <w:rFonts w:ascii="Times New Roman" w:hAnsi="Times New Roman"/>
          <w:sz w:val="26"/>
          <w:szCs w:val="26"/>
        </w:rPr>
        <w:t>у</w:t>
      </w:r>
      <w:r w:rsidR="00EC115C">
        <w:rPr>
          <w:rFonts w:ascii="Times New Roman" w:hAnsi="Times New Roman"/>
          <w:sz w:val="26"/>
          <w:szCs w:val="26"/>
        </w:rPr>
        <w:t>ководителей государственных учреждений Чувашской Республики в сфере соц</w:t>
      </w:r>
      <w:r w:rsidR="00EC115C">
        <w:rPr>
          <w:rFonts w:ascii="Times New Roman" w:hAnsi="Times New Roman"/>
          <w:sz w:val="26"/>
          <w:szCs w:val="26"/>
        </w:rPr>
        <w:t>и</w:t>
      </w:r>
      <w:r w:rsidR="00EC115C">
        <w:rPr>
          <w:rFonts w:ascii="Times New Roman" w:hAnsi="Times New Roman"/>
          <w:sz w:val="26"/>
          <w:szCs w:val="26"/>
        </w:rPr>
        <w:t>ального обслуживания, подведомственных Мини</w:t>
      </w:r>
      <w:r w:rsidR="006B1D28">
        <w:rPr>
          <w:rFonts w:ascii="Times New Roman" w:hAnsi="Times New Roman"/>
          <w:sz w:val="26"/>
          <w:szCs w:val="26"/>
        </w:rPr>
        <w:t>стерству</w:t>
      </w:r>
      <w:r w:rsidR="00EC115C">
        <w:rPr>
          <w:rFonts w:ascii="Times New Roman" w:hAnsi="Times New Roman"/>
          <w:sz w:val="26"/>
          <w:szCs w:val="26"/>
        </w:rPr>
        <w:t xml:space="preserve"> труда и социальной з</w:t>
      </w:r>
      <w:r w:rsidR="00EC115C">
        <w:rPr>
          <w:rFonts w:ascii="Times New Roman" w:hAnsi="Times New Roman"/>
          <w:sz w:val="26"/>
          <w:szCs w:val="26"/>
        </w:rPr>
        <w:t>а</w:t>
      </w:r>
      <w:r w:rsidR="00EC115C">
        <w:rPr>
          <w:rFonts w:ascii="Times New Roman" w:hAnsi="Times New Roman"/>
          <w:sz w:val="26"/>
          <w:szCs w:val="26"/>
        </w:rPr>
        <w:t>щиты Чувашской Республики</w:t>
      </w:r>
      <w:r w:rsidR="00B06449">
        <w:rPr>
          <w:rFonts w:ascii="Times New Roman" w:hAnsi="Times New Roman"/>
          <w:sz w:val="26"/>
          <w:szCs w:val="26"/>
        </w:rPr>
        <w:t xml:space="preserve">» </w:t>
      </w:r>
      <w:r w:rsidR="006B1D28">
        <w:rPr>
          <w:rFonts w:ascii="Times New Roman" w:hAnsi="Times New Roman"/>
          <w:sz w:val="26"/>
          <w:szCs w:val="26"/>
        </w:rPr>
        <w:t>(</w:t>
      </w:r>
      <w:r w:rsidR="00B06449">
        <w:rPr>
          <w:rFonts w:ascii="Times New Roman" w:hAnsi="Times New Roman"/>
          <w:sz w:val="26"/>
          <w:szCs w:val="26"/>
        </w:rPr>
        <w:t>за</w:t>
      </w:r>
      <w:r w:rsidR="00EC115C">
        <w:rPr>
          <w:rFonts w:ascii="Times New Roman" w:hAnsi="Times New Roman"/>
          <w:sz w:val="26"/>
          <w:szCs w:val="26"/>
        </w:rPr>
        <w:t>регистрирован в Министерстве юстиции и им</w:t>
      </w:r>
      <w:r w:rsidR="00EC115C">
        <w:rPr>
          <w:rFonts w:ascii="Times New Roman" w:hAnsi="Times New Roman"/>
          <w:sz w:val="26"/>
          <w:szCs w:val="26"/>
        </w:rPr>
        <w:t>у</w:t>
      </w:r>
      <w:r w:rsidR="00EC115C">
        <w:rPr>
          <w:rFonts w:ascii="Times New Roman" w:hAnsi="Times New Roman"/>
          <w:sz w:val="26"/>
          <w:szCs w:val="26"/>
        </w:rPr>
        <w:t>щественных отношений Чувашской Республики 17 августа 2017 г. № 3905) с изм</w:t>
      </w:r>
      <w:r w:rsidR="00EC115C">
        <w:rPr>
          <w:rFonts w:ascii="Times New Roman" w:hAnsi="Times New Roman"/>
          <w:sz w:val="26"/>
          <w:szCs w:val="26"/>
        </w:rPr>
        <w:t>е</w:t>
      </w:r>
      <w:r w:rsidR="00EC115C">
        <w:rPr>
          <w:rFonts w:ascii="Times New Roman" w:hAnsi="Times New Roman"/>
          <w:sz w:val="26"/>
          <w:szCs w:val="26"/>
        </w:rPr>
        <w:t>нениями, внесенными приказами Министерства труда и социальной защиты</w:t>
      </w:r>
      <w:proofErr w:type="gramEnd"/>
      <w:r w:rsidR="00EC115C">
        <w:rPr>
          <w:rFonts w:ascii="Times New Roman" w:hAnsi="Times New Roman"/>
          <w:sz w:val="26"/>
          <w:szCs w:val="26"/>
        </w:rPr>
        <w:t xml:space="preserve"> Ч</w:t>
      </w:r>
      <w:r w:rsidR="00EC115C">
        <w:rPr>
          <w:rFonts w:ascii="Times New Roman" w:hAnsi="Times New Roman"/>
          <w:sz w:val="26"/>
          <w:szCs w:val="26"/>
        </w:rPr>
        <w:t>у</w:t>
      </w:r>
      <w:r w:rsidR="00EC115C">
        <w:rPr>
          <w:rFonts w:ascii="Times New Roman" w:hAnsi="Times New Roman"/>
          <w:sz w:val="26"/>
          <w:szCs w:val="26"/>
        </w:rPr>
        <w:t>вашской Республики от 25 октября 2018 г. № 414 (</w:t>
      </w:r>
      <w:proofErr w:type="gramStart"/>
      <w:r w:rsidR="00EC115C">
        <w:rPr>
          <w:rFonts w:ascii="Times New Roman" w:hAnsi="Times New Roman"/>
          <w:sz w:val="26"/>
          <w:szCs w:val="26"/>
        </w:rPr>
        <w:t>зарегистрирован</w:t>
      </w:r>
      <w:proofErr w:type="gramEnd"/>
      <w:r w:rsidR="00EC115C">
        <w:rPr>
          <w:rFonts w:ascii="Times New Roman" w:hAnsi="Times New Roman"/>
          <w:sz w:val="26"/>
          <w:szCs w:val="26"/>
        </w:rPr>
        <w:t xml:space="preserve"> в Министерстве юстиции и имущественных отношений Чувашской Республики 21 ноября 2018 г. </w:t>
      </w:r>
      <w:r w:rsidR="006B1D28">
        <w:rPr>
          <w:rFonts w:ascii="Times New Roman" w:hAnsi="Times New Roman"/>
          <w:sz w:val="26"/>
          <w:szCs w:val="26"/>
        </w:rPr>
        <w:t xml:space="preserve">  </w:t>
      </w:r>
      <w:r w:rsidR="00EC115C">
        <w:rPr>
          <w:rFonts w:ascii="Times New Roman" w:hAnsi="Times New Roman"/>
          <w:sz w:val="26"/>
          <w:szCs w:val="26"/>
        </w:rPr>
        <w:t xml:space="preserve">№ 4822), от 6 февраля 2019 г. № 47 (зарегистрирован в Министерстве юстиции и имущественных отношений Чувашской Республики 21 </w:t>
      </w:r>
      <w:r w:rsidR="009D267B">
        <w:rPr>
          <w:rFonts w:ascii="Times New Roman" w:hAnsi="Times New Roman"/>
          <w:sz w:val="26"/>
          <w:szCs w:val="26"/>
        </w:rPr>
        <w:t>февраля</w:t>
      </w:r>
      <w:r w:rsidR="00EC115C">
        <w:rPr>
          <w:rFonts w:ascii="Times New Roman" w:hAnsi="Times New Roman"/>
          <w:sz w:val="26"/>
          <w:szCs w:val="26"/>
        </w:rPr>
        <w:t xml:space="preserve"> 201</w:t>
      </w:r>
      <w:r w:rsidR="009D267B">
        <w:rPr>
          <w:rFonts w:ascii="Times New Roman" w:hAnsi="Times New Roman"/>
          <w:sz w:val="26"/>
          <w:szCs w:val="26"/>
        </w:rPr>
        <w:t>9</w:t>
      </w:r>
      <w:r w:rsidR="007E3A55">
        <w:rPr>
          <w:rFonts w:ascii="Times New Roman" w:hAnsi="Times New Roman"/>
          <w:sz w:val="26"/>
          <w:szCs w:val="26"/>
        </w:rPr>
        <w:t xml:space="preserve"> г. </w:t>
      </w:r>
      <w:r w:rsidR="00EC115C">
        <w:rPr>
          <w:rFonts w:ascii="Times New Roman" w:hAnsi="Times New Roman"/>
          <w:sz w:val="26"/>
          <w:szCs w:val="26"/>
        </w:rPr>
        <w:t xml:space="preserve">№ </w:t>
      </w:r>
      <w:r w:rsidR="009D267B">
        <w:rPr>
          <w:rFonts w:ascii="Times New Roman" w:hAnsi="Times New Roman"/>
          <w:sz w:val="26"/>
          <w:szCs w:val="26"/>
        </w:rPr>
        <w:t xml:space="preserve">5104), </w:t>
      </w:r>
      <w:r w:rsidR="00B035DE">
        <w:rPr>
          <w:rFonts w:ascii="Times New Roman" w:hAnsi="Times New Roman"/>
          <w:sz w:val="26"/>
          <w:szCs w:val="26"/>
        </w:rPr>
        <w:t>следующие изменения:</w:t>
      </w:r>
    </w:p>
    <w:p w:rsidR="007E3A55" w:rsidRDefault="00785B4D" w:rsidP="007E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7E3A55">
        <w:rPr>
          <w:rFonts w:ascii="Times New Roman" w:hAnsi="Times New Roman"/>
          <w:sz w:val="26"/>
          <w:szCs w:val="26"/>
        </w:rPr>
        <w:t xml:space="preserve"> Порядке премирования руководителей государственных учреждений Ч</w:t>
      </w:r>
      <w:r w:rsidR="007E3A55">
        <w:rPr>
          <w:rFonts w:ascii="Times New Roman" w:hAnsi="Times New Roman"/>
          <w:sz w:val="26"/>
          <w:szCs w:val="26"/>
        </w:rPr>
        <w:t>у</w:t>
      </w:r>
      <w:r w:rsidR="007E3A55">
        <w:rPr>
          <w:rFonts w:ascii="Times New Roman" w:hAnsi="Times New Roman"/>
          <w:sz w:val="26"/>
          <w:szCs w:val="26"/>
        </w:rPr>
        <w:t>вашской Республики в сфере социального обслуживания, подведомственных М</w:t>
      </w:r>
      <w:r w:rsidR="007E3A55">
        <w:rPr>
          <w:rFonts w:ascii="Times New Roman" w:hAnsi="Times New Roman"/>
          <w:sz w:val="26"/>
          <w:szCs w:val="26"/>
        </w:rPr>
        <w:t>и</w:t>
      </w:r>
      <w:r w:rsidR="007E3A55">
        <w:rPr>
          <w:rFonts w:ascii="Times New Roman" w:hAnsi="Times New Roman"/>
          <w:sz w:val="26"/>
          <w:szCs w:val="26"/>
        </w:rPr>
        <w:t>нистерства труда и социальной защиты Чувашской Республики</w:t>
      </w:r>
      <w:r w:rsidR="00C73B6B">
        <w:rPr>
          <w:rFonts w:ascii="Times New Roman" w:hAnsi="Times New Roman"/>
          <w:sz w:val="26"/>
          <w:szCs w:val="26"/>
        </w:rPr>
        <w:t>, утвержденном ук</w:t>
      </w:r>
      <w:r w:rsidR="00C73B6B">
        <w:rPr>
          <w:rFonts w:ascii="Times New Roman" w:hAnsi="Times New Roman"/>
          <w:sz w:val="26"/>
          <w:szCs w:val="26"/>
        </w:rPr>
        <w:t>а</w:t>
      </w:r>
      <w:r w:rsidR="00C73B6B">
        <w:rPr>
          <w:rFonts w:ascii="Times New Roman" w:hAnsi="Times New Roman"/>
          <w:sz w:val="26"/>
          <w:szCs w:val="26"/>
        </w:rPr>
        <w:t>занным приказом:</w:t>
      </w:r>
    </w:p>
    <w:p w:rsidR="009F3E00" w:rsidRDefault="009F3E00" w:rsidP="009F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5D42">
        <w:rPr>
          <w:rFonts w:ascii="Times New Roman" w:hAnsi="Times New Roman"/>
          <w:sz w:val="26"/>
          <w:szCs w:val="26"/>
        </w:rPr>
        <w:t xml:space="preserve">раздел </w:t>
      </w:r>
      <w:r w:rsidRPr="00BA5D42"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>:</w:t>
      </w:r>
    </w:p>
    <w:p w:rsidR="00AA0A6D" w:rsidRDefault="00311518" w:rsidP="00AA0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дополнить пунктом 2.3</w:t>
      </w:r>
      <w:r w:rsidR="00AA0A6D">
        <w:rPr>
          <w:rFonts w:ascii="Times New Roman" w:eastAsiaTheme="minorHAnsi" w:hAnsi="Times New Roman"/>
          <w:sz w:val="26"/>
          <w:szCs w:val="26"/>
        </w:rPr>
        <w:t xml:space="preserve"> следующего содержания:</w:t>
      </w:r>
    </w:p>
    <w:p w:rsidR="00AA0A6D" w:rsidRDefault="006B1D28" w:rsidP="009D2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«</w:t>
      </w:r>
      <w:r w:rsidR="00311518">
        <w:rPr>
          <w:rFonts w:ascii="Times New Roman" w:eastAsiaTheme="minorHAnsi" w:hAnsi="Times New Roman"/>
          <w:color w:val="000000" w:themeColor="text1"/>
          <w:sz w:val="26"/>
          <w:szCs w:val="26"/>
        </w:rPr>
        <w:t>2.3</w:t>
      </w:r>
      <w:r w:rsidR="00AA0A6D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. </w:t>
      </w:r>
      <w:r w:rsidR="00C06C1D" w:rsidRPr="00C06C1D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При достижении учреждением высоких результатов работы, участии в реализации федеральных, республиканских программ, организации и проведении мероприятий, направленных на повышение авторитета и имиджа учреждения среди населения, качественном выполнении мероприятий по направлению </w:t>
      </w:r>
      <w:r w:rsidR="00C73B6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его </w:t>
      </w:r>
      <w:r w:rsidR="00C06C1D" w:rsidRPr="00C06C1D">
        <w:rPr>
          <w:rFonts w:ascii="Times New Roman" w:eastAsiaTheme="minorHAnsi" w:hAnsi="Times New Roman"/>
          <w:color w:val="000000" w:themeColor="text1"/>
          <w:sz w:val="26"/>
          <w:szCs w:val="26"/>
        </w:rPr>
        <w:t>деятельн</w:t>
      </w:r>
      <w:r w:rsidR="00C06C1D" w:rsidRPr="00C06C1D">
        <w:rPr>
          <w:rFonts w:ascii="Times New Roman" w:eastAsiaTheme="minorHAnsi" w:hAnsi="Times New Roman"/>
          <w:color w:val="000000" w:themeColor="text1"/>
          <w:sz w:val="26"/>
          <w:szCs w:val="26"/>
        </w:rPr>
        <w:t>о</w:t>
      </w:r>
      <w:r w:rsidR="00C06C1D" w:rsidRPr="00C06C1D">
        <w:rPr>
          <w:rFonts w:ascii="Times New Roman" w:eastAsiaTheme="minorHAnsi" w:hAnsi="Times New Roman"/>
          <w:color w:val="000000" w:themeColor="text1"/>
          <w:sz w:val="26"/>
          <w:szCs w:val="26"/>
        </w:rPr>
        <w:t>сти Комиссия может увеличить руководителю учреждения размер премии за соо</w:t>
      </w:r>
      <w:r w:rsidR="00C06C1D" w:rsidRPr="00C06C1D">
        <w:rPr>
          <w:rFonts w:ascii="Times New Roman" w:eastAsiaTheme="minorHAnsi" w:hAnsi="Times New Roman"/>
          <w:color w:val="000000" w:themeColor="text1"/>
          <w:sz w:val="26"/>
          <w:szCs w:val="26"/>
        </w:rPr>
        <w:t>т</w:t>
      </w:r>
      <w:r w:rsidR="00C06C1D" w:rsidRPr="00C06C1D">
        <w:rPr>
          <w:rFonts w:ascii="Times New Roman" w:eastAsiaTheme="minorHAnsi" w:hAnsi="Times New Roman"/>
          <w:color w:val="000000" w:themeColor="text1"/>
          <w:sz w:val="26"/>
          <w:szCs w:val="26"/>
        </w:rPr>
        <w:t>ветствующий период отчетного фи</w:t>
      </w:r>
      <w:r w:rsidR="00B01D36">
        <w:rPr>
          <w:rFonts w:ascii="Times New Roman" w:eastAsiaTheme="minorHAnsi" w:hAnsi="Times New Roman"/>
          <w:color w:val="000000" w:themeColor="text1"/>
          <w:sz w:val="26"/>
          <w:szCs w:val="26"/>
        </w:rPr>
        <w:t>нансового года до 100 процентов</w:t>
      </w:r>
      <w:proofErr w:type="gramStart"/>
      <w:r w:rsidR="00592552">
        <w:rPr>
          <w:rFonts w:ascii="Times New Roman" w:eastAsiaTheme="minorHAnsi" w:hAnsi="Times New Roman"/>
          <w:color w:val="000000" w:themeColor="text1"/>
          <w:sz w:val="26"/>
          <w:szCs w:val="26"/>
        </w:rPr>
        <w:t>.</w:t>
      </w:r>
      <w:r w:rsidR="00B01D36">
        <w:rPr>
          <w:rFonts w:ascii="Times New Roman" w:eastAsiaTheme="minorHAnsi" w:hAnsi="Times New Roman"/>
          <w:color w:val="000000" w:themeColor="text1"/>
          <w:sz w:val="26"/>
          <w:szCs w:val="26"/>
        </w:rPr>
        <w:t>»;</w:t>
      </w:r>
      <w:proofErr w:type="gramEnd"/>
    </w:p>
    <w:p w:rsidR="00311518" w:rsidRDefault="00311518" w:rsidP="009D2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пункты 2.3 –</w:t>
      </w:r>
      <w:r w:rsidR="00B01D36">
        <w:rPr>
          <w:rFonts w:ascii="Times New Roman" w:eastAsiaTheme="minorHAnsi" w:hAnsi="Times New Roman"/>
          <w:sz w:val="26"/>
          <w:szCs w:val="26"/>
        </w:rPr>
        <w:t xml:space="preserve"> 2.8 считать пунктами</w:t>
      </w:r>
      <w:r>
        <w:rPr>
          <w:rFonts w:ascii="Times New Roman" w:eastAsiaTheme="minorHAnsi" w:hAnsi="Times New Roman"/>
          <w:sz w:val="26"/>
          <w:szCs w:val="26"/>
        </w:rPr>
        <w:t xml:space="preserve"> 2.4 - 2</w:t>
      </w:r>
      <w:r w:rsidR="00B01D36">
        <w:rPr>
          <w:rFonts w:ascii="Times New Roman" w:eastAsiaTheme="minorHAnsi" w:hAnsi="Times New Roman"/>
          <w:sz w:val="26"/>
          <w:szCs w:val="26"/>
        </w:rPr>
        <w:t>.9 соответственно;</w:t>
      </w:r>
    </w:p>
    <w:p w:rsidR="00C72749" w:rsidRDefault="006C6C01" w:rsidP="009D2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№ 1</w:t>
      </w:r>
      <w:r w:rsidR="00C72749">
        <w:rPr>
          <w:rFonts w:ascii="Times New Roman" w:hAnsi="Times New Roman"/>
          <w:sz w:val="26"/>
          <w:szCs w:val="26"/>
        </w:rPr>
        <w:t>:</w:t>
      </w:r>
    </w:p>
    <w:p w:rsidR="00D50080" w:rsidRDefault="00D50080" w:rsidP="00D50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1.1 изложить в следующей редакции:</w:t>
      </w:r>
    </w:p>
    <w:p w:rsidR="00B01D36" w:rsidRDefault="00B01D36" w:rsidP="00D50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0080" w:rsidRDefault="00D50080" w:rsidP="00D5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211"/>
        <w:gridCol w:w="3458"/>
        <w:gridCol w:w="1134"/>
        <w:gridCol w:w="1757"/>
      </w:tblGrid>
      <w:tr w:rsidR="00D50080" w:rsidRPr="00D50080" w:rsidTr="006114A4">
        <w:tc>
          <w:tcPr>
            <w:tcW w:w="484" w:type="dxa"/>
          </w:tcPr>
          <w:p w:rsidR="00D50080" w:rsidRPr="00D50080" w:rsidRDefault="00D50080" w:rsidP="00D50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11" w:type="dxa"/>
          </w:tcPr>
          <w:p w:rsidR="00D50080" w:rsidRPr="00D50080" w:rsidRDefault="00D50080" w:rsidP="00EC6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гос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дарственного з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дания (баллы не снижаются при отсутствии оч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редности для ра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мещения обсл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живаемого ко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тингента в учр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ждение, сокращ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планового к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личества мест для размещения о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служиваемого контингента, пр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ведении кап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тального (текущ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го) ремонта по с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гласованию с М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нистерством труда и социальной з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щиты Чувашской Республики (далее - Министерство)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6114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обсто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</w:t>
            </w:r>
            <w:r w:rsidR="006114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</w:t>
            </w:r>
            <w:r w:rsidR="00EC6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</w:t>
            </w:r>
            <w:r w:rsidR="00EC6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</w:t>
            </w:r>
            <w:r w:rsidR="00EC6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лимой</w:t>
            </w:r>
            <w:r w:rsidR="006114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силы</w:t>
            </w:r>
            <w:r w:rsidR="00EC6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де</w:t>
            </w:r>
            <w:r w:rsidR="00EC6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EC6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учр</w:t>
            </w:r>
            <w:r w:rsidR="00EC6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EC6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114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EC6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форс-мажор: </w:t>
            </w:r>
            <w:r w:rsidR="007965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введение режима</w:t>
            </w:r>
            <w:r w:rsidR="006114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повыше</w:t>
            </w:r>
            <w:r w:rsidR="006114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6114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</w:t>
            </w:r>
            <w:r w:rsidR="007965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114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готовно</w:t>
            </w:r>
            <w:r w:rsidR="00036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сти, </w:t>
            </w:r>
            <w:r w:rsidR="00EC6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чрезвычайные с</w:t>
            </w:r>
            <w:r w:rsidR="00EC6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EC6C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туации, </w:t>
            </w:r>
            <w:r w:rsidR="00036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стихи</w:t>
            </w:r>
            <w:r w:rsidR="00036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="00036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бед</w:t>
            </w:r>
            <w:r w:rsidR="00360B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ствия        и </w:t>
            </w:r>
            <w:r w:rsidR="00036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т.п.)</w:t>
            </w:r>
            <w:proofErr w:type="gramEnd"/>
          </w:p>
        </w:tc>
        <w:tc>
          <w:tcPr>
            <w:tcW w:w="3458" w:type="dxa"/>
          </w:tcPr>
          <w:p w:rsidR="00D50080" w:rsidRPr="00D50080" w:rsidRDefault="00D50080" w:rsidP="00D500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государственн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задания (расчет произв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дится согласно </w:t>
            </w:r>
            <w:hyperlink w:anchor="P212" w:history="1">
              <w:r w:rsidRPr="00D5008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lang w:eastAsia="ru-RU"/>
                </w:rPr>
                <w:t>приложению</w:t>
              </w:r>
            </w:hyperlink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целевым показателям)</w:t>
            </w:r>
          </w:p>
        </w:tc>
        <w:tc>
          <w:tcPr>
            <w:tcW w:w="1134" w:type="dxa"/>
          </w:tcPr>
          <w:p w:rsidR="00D50080" w:rsidRPr="00D50080" w:rsidRDefault="00D50080" w:rsidP="00D50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ба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лов за квартал</w:t>
            </w:r>
          </w:p>
        </w:tc>
        <w:tc>
          <w:tcPr>
            <w:tcW w:w="1757" w:type="dxa"/>
          </w:tcPr>
          <w:p w:rsidR="00D50080" w:rsidRPr="00D50080" w:rsidRDefault="00D50080" w:rsidP="00D500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Отчет руков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дителя учр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ждения, отчет структурного подраздел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Мин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стерства, к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рирующего деятельность учреждения; ежеквартал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с нараст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5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ющим итогом</w:t>
            </w:r>
          </w:p>
        </w:tc>
      </w:tr>
    </w:tbl>
    <w:p w:rsidR="00D50080" w:rsidRDefault="00D50080" w:rsidP="0079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»;      </w:t>
      </w:r>
    </w:p>
    <w:p w:rsidR="00C72749" w:rsidRDefault="00C72749" w:rsidP="009D2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</w:t>
      </w:r>
      <w:r w:rsidR="00C8558F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 xml:space="preserve"> изложить </w:t>
      </w:r>
      <w:r w:rsidR="006B1D28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следующей редакции:</w:t>
      </w:r>
    </w:p>
    <w:p w:rsidR="00C73B6B" w:rsidRDefault="00C73B6B" w:rsidP="00C73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1331"/>
        <w:gridCol w:w="1895"/>
      </w:tblGrid>
      <w:tr w:rsidR="00435E29" w:rsidRPr="007C5D9F" w:rsidTr="006114A4">
        <w:tc>
          <w:tcPr>
            <w:tcW w:w="675" w:type="dxa"/>
          </w:tcPr>
          <w:p w:rsidR="00435E29" w:rsidRPr="007C5D9F" w:rsidRDefault="00435E29" w:rsidP="00611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435E29" w:rsidRPr="007C5D9F" w:rsidRDefault="00435E29" w:rsidP="00611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5D9F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Повышение эффе</w:t>
            </w:r>
            <w:r w:rsidRPr="007C5D9F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7C5D9F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тивности бюдже</w:t>
            </w:r>
            <w:r w:rsidRPr="007C5D9F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т</w:t>
            </w:r>
            <w:r w:rsidRPr="007C5D9F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ных расходов</w:t>
            </w:r>
          </w:p>
        </w:tc>
        <w:tc>
          <w:tcPr>
            <w:tcW w:w="3118" w:type="dxa"/>
          </w:tcPr>
          <w:p w:rsidR="00435E29" w:rsidRPr="007C5D9F" w:rsidRDefault="00435E29" w:rsidP="00611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5D9F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Отсутствие просроче</w:t>
            </w:r>
            <w:r w:rsidRPr="007C5D9F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н</w:t>
            </w:r>
            <w:r w:rsidRPr="007C5D9F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ной дебиторской и кр</w:t>
            </w:r>
            <w:r w:rsidRPr="007C5D9F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е</w:t>
            </w:r>
            <w:r w:rsidRPr="007C5D9F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диторской задолженн</w:t>
            </w:r>
            <w:r w:rsidRPr="007C5D9F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7C5D9F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сти, в также кредито</w:t>
            </w:r>
            <w:r w:rsidRPr="007C5D9F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р</w:t>
            </w:r>
            <w:r w:rsidRPr="007C5D9F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ской задолженности 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по налогам, сборам, страх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о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 xml:space="preserve">вым взносам, пеням и </w:t>
            </w:r>
            <w:r w:rsidRPr="007C5D9F">
              <w:rPr>
                <w:rFonts w:ascii="Times New Roman" w:hAnsi="Times New Roman"/>
                <w:sz w:val="26"/>
                <w:szCs w:val="26"/>
              </w:rPr>
              <w:lastRenderedPageBreak/>
              <w:t>налоговым санкциям в консолидированный бюджет Российской Ф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е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 xml:space="preserve">дерации на 1 число </w:t>
            </w:r>
            <w:r>
              <w:rPr>
                <w:rFonts w:ascii="Times New Roman" w:hAnsi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дого 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месяца отчетного квартала (при наличии средств на погашение с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о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ответствующей задо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л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женности)</w:t>
            </w:r>
          </w:p>
        </w:tc>
        <w:tc>
          <w:tcPr>
            <w:tcW w:w="1331" w:type="dxa"/>
          </w:tcPr>
          <w:p w:rsidR="00435E29" w:rsidRPr="007C5D9F" w:rsidRDefault="00435E29" w:rsidP="00611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 xml:space="preserve"> балла за квартал</w:t>
            </w:r>
          </w:p>
        </w:tc>
        <w:tc>
          <w:tcPr>
            <w:tcW w:w="1895" w:type="dxa"/>
          </w:tcPr>
          <w:p w:rsidR="00435E29" w:rsidRPr="007C5D9F" w:rsidRDefault="00435E29" w:rsidP="00785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5D9F">
              <w:rPr>
                <w:rFonts w:ascii="Times New Roman" w:hAnsi="Times New Roman"/>
                <w:sz w:val="26"/>
                <w:szCs w:val="26"/>
              </w:rPr>
              <w:t>Отчет руков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о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дителя учр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е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ждения,</w:t>
            </w:r>
            <w:r w:rsidR="006B1D28">
              <w:rPr>
                <w:rFonts w:ascii="Times New Roman" w:hAnsi="Times New Roman"/>
                <w:sz w:val="26"/>
                <w:szCs w:val="26"/>
              </w:rPr>
              <w:t xml:space="preserve"> отчет</w:t>
            </w:r>
            <w:r w:rsidR="00785B4D">
              <w:rPr>
                <w:rFonts w:ascii="Times New Roman" w:hAnsi="Times New Roman"/>
                <w:sz w:val="26"/>
                <w:szCs w:val="26"/>
              </w:rPr>
              <w:t xml:space="preserve"> отдела</w:t>
            </w:r>
            <w:r w:rsidR="006B1D28">
              <w:rPr>
                <w:rFonts w:ascii="Times New Roman" w:hAnsi="Times New Roman"/>
                <w:sz w:val="26"/>
                <w:szCs w:val="26"/>
              </w:rPr>
              <w:t xml:space="preserve"> бухга</w:t>
            </w:r>
            <w:r w:rsidR="006B1D28">
              <w:rPr>
                <w:rFonts w:ascii="Times New Roman" w:hAnsi="Times New Roman"/>
                <w:sz w:val="26"/>
                <w:szCs w:val="26"/>
              </w:rPr>
              <w:t>л</w:t>
            </w:r>
            <w:r w:rsidR="006B1D28">
              <w:rPr>
                <w:rFonts w:ascii="Times New Roman" w:hAnsi="Times New Roman"/>
                <w:sz w:val="26"/>
                <w:szCs w:val="26"/>
              </w:rPr>
              <w:t>терского уч</w:t>
            </w:r>
            <w:r w:rsidR="006B1D28">
              <w:rPr>
                <w:rFonts w:ascii="Times New Roman" w:hAnsi="Times New Roman"/>
                <w:sz w:val="26"/>
                <w:szCs w:val="26"/>
              </w:rPr>
              <w:t>е</w:t>
            </w:r>
            <w:r w:rsidR="006B1D28">
              <w:rPr>
                <w:rFonts w:ascii="Times New Roman" w:hAnsi="Times New Roman"/>
                <w:sz w:val="26"/>
                <w:szCs w:val="26"/>
              </w:rPr>
              <w:t>та, отдела ф</w:t>
            </w:r>
            <w:r w:rsidR="006B1D28">
              <w:rPr>
                <w:rFonts w:ascii="Times New Roman" w:hAnsi="Times New Roman"/>
                <w:sz w:val="26"/>
                <w:szCs w:val="26"/>
              </w:rPr>
              <w:t>и</w:t>
            </w:r>
            <w:r w:rsidR="006B1D28">
              <w:rPr>
                <w:rFonts w:ascii="Times New Roman" w:hAnsi="Times New Roman"/>
                <w:sz w:val="26"/>
                <w:szCs w:val="26"/>
              </w:rPr>
              <w:t>нансов</w:t>
            </w:r>
            <w:r w:rsidR="00C73B6B">
              <w:rPr>
                <w:rFonts w:ascii="Times New Roman" w:hAnsi="Times New Roman"/>
                <w:sz w:val="26"/>
                <w:szCs w:val="26"/>
              </w:rPr>
              <w:t xml:space="preserve"> с уч</w:t>
            </w:r>
            <w:r w:rsidR="00C73B6B">
              <w:rPr>
                <w:rFonts w:ascii="Times New Roman" w:hAnsi="Times New Roman"/>
                <w:sz w:val="26"/>
                <w:szCs w:val="26"/>
              </w:rPr>
              <w:t>е</w:t>
            </w:r>
            <w:r w:rsidR="00C73B6B">
              <w:rPr>
                <w:rFonts w:ascii="Times New Roman" w:hAnsi="Times New Roman"/>
                <w:sz w:val="26"/>
                <w:szCs w:val="26"/>
              </w:rPr>
              <w:lastRenderedPageBreak/>
              <w:t>том данных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  <w:r w:rsidR="00592D08">
              <w:rPr>
                <w:rFonts w:ascii="Times New Roman" w:hAnsi="Times New Roman"/>
                <w:sz w:val="26"/>
                <w:szCs w:val="26"/>
              </w:rPr>
              <w:t xml:space="preserve">фина 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Ч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у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ваш</w:t>
            </w:r>
            <w:r w:rsidR="00592D08">
              <w:rPr>
                <w:rFonts w:ascii="Times New Roman" w:hAnsi="Times New Roman"/>
                <w:sz w:val="26"/>
                <w:szCs w:val="26"/>
              </w:rPr>
              <w:t>и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592D08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У</w:t>
            </w:r>
            <w:r w:rsidR="00C73B6B">
              <w:rPr>
                <w:rFonts w:ascii="Times New Roman" w:hAnsi="Times New Roman"/>
                <w:sz w:val="26"/>
                <w:szCs w:val="26"/>
              </w:rPr>
              <w:t>ФНС Чув</w:t>
            </w:r>
            <w:r w:rsidR="00C73B6B">
              <w:rPr>
                <w:rFonts w:ascii="Times New Roman" w:hAnsi="Times New Roman"/>
                <w:sz w:val="26"/>
                <w:szCs w:val="26"/>
              </w:rPr>
              <w:t>а</w:t>
            </w:r>
            <w:r w:rsidR="00C73B6B">
              <w:rPr>
                <w:rFonts w:ascii="Times New Roman" w:hAnsi="Times New Roman"/>
                <w:sz w:val="26"/>
                <w:szCs w:val="26"/>
              </w:rPr>
              <w:t>шии</w:t>
            </w:r>
          </w:p>
        </w:tc>
      </w:tr>
    </w:tbl>
    <w:p w:rsidR="00435E29" w:rsidRDefault="00C73B6B" w:rsidP="007C5D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="00661956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»</w:t>
      </w:r>
      <w:r w:rsidR="00661956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4133F7" w:rsidRDefault="004133F7" w:rsidP="007C5D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3.3</w:t>
      </w:r>
      <w:r w:rsidRPr="004133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4133F7" w:rsidRDefault="004133F7" w:rsidP="0041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1331"/>
        <w:gridCol w:w="1895"/>
      </w:tblGrid>
      <w:tr w:rsidR="004133F7" w:rsidRPr="007C5D9F" w:rsidTr="004133F7">
        <w:tc>
          <w:tcPr>
            <w:tcW w:w="675" w:type="dxa"/>
          </w:tcPr>
          <w:p w:rsidR="004133F7" w:rsidRPr="007C5D9F" w:rsidRDefault="004133F7" w:rsidP="00413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4133F7" w:rsidRPr="007C5D9F" w:rsidRDefault="004133F7" w:rsidP="00413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3F7">
              <w:rPr>
                <w:rFonts w:ascii="Times New Roman" w:hAnsi="Times New Roman"/>
                <w:sz w:val="26"/>
                <w:szCs w:val="26"/>
              </w:rPr>
              <w:t>Доведение средней заработной платы соответствующих категорий работн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и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ков учреждения до уровня, установле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н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ного "дорожными картами" Чувашской Республики</w:t>
            </w:r>
          </w:p>
        </w:tc>
        <w:tc>
          <w:tcPr>
            <w:tcW w:w="3118" w:type="dxa"/>
          </w:tcPr>
          <w:p w:rsidR="004133F7" w:rsidRPr="007C5D9F" w:rsidRDefault="004133F7" w:rsidP="00413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3F7">
              <w:rPr>
                <w:rFonts w:ascii="Times New Roman" w:hAnsi="Times New Roman"/>
                <w:sz w:val="26"/>
                <w:szCs w:val="26"/>
              </w:rPr>
              <w:t>Достигнутый уровень (нарастающим итогом с начала года) - 100% и б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о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лее к расчетным данным, доведенным Министе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р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ством</w:t>
            </w:r>
          </w:p>
        </w:tc>
        <w:tc>
          <w:tcPr>
            <w:tcW w:w="1331" w:type="dxa"/>
          </w:tcPr>
          <w:p w:rsidR="004133F7" w:rsidRPr="007C5D9F" w:rsidRDefault="004133F7" w:rsidP="00413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C5D9F">
              <w:rPr>
                <w:rFonts w:ascii="Times New Roman" w:hAnsi="Times New Roman"/>
                <w:sz w:val="26"/>
                <w:szCs w:val="26"/>
              </w:rPr>
              <w:t xml:space="preserve"> балла за квартал</w:t>
            </w:r>
          </w:p>
        </w:tc>
        <w:tc>
          <w:tcPr>
            <w:tcW w:w="1895" w:type="dxa"/>
          </w:tcPr>
          <w:p w:rsidR="004133F7" w:rsidRPr="007C5D9F" w:rsidRDefault="004133F7" w:rsidP="00413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3F7">
              <w:rPr>
                <w:rFonts w:ascii="Times New Roman" w:hAnsi="Times New Roman"/>
                <w:sz w:val="26"/>
                <w:szCs w:val="26"/>
              </w:rPr>
              <w:t>Отчет руков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о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дителя учр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е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ждения, отчет отдела фина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н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сов Министе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р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ства; ежеква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р</w:t>
            </w:r>
            <w:r w:rsidRPr="004133F7">
              <w:rPr>
                <w:rFonts w:ascii="Times New Roman" w:hAnsi="Times New Roman"/>
                <w:sz w:val="26"/>
                <w:szCs w:val="26"/>
              </w:rPr>
              <w:t>тально с нарастающим итогом</w:t>
            </w:r>
          </w:p>
        </w:tc>
      </w:tr>
    </w:tbl>
    <w:p w:rsidR="004133F7" w:rsidRDefault="004133F7" w:rsidP="007C5D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»;</w:t>
      </w:r>
    </w:p>
    <w:p w:rsidR="00C8558F" w:rsidRDefault="00C8558F" w:rsidP="007C5D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3.4 </w:t>
      </w:r>
      <w:r w:rsidR="00435E29">
        <w:rPr>
          <w:rFonts w:ascii="Times New Roman" w:hAnsi="Times New Roman"/>
          <w:sz w:val="26"/>
          <w:szCs w:val="26"/>
        </w:rPr>
        <w:t>признать утратившим силу;</w:t>
      </w:r>
    </w:p>
    <w:p w:rsidR="00435E29" w:rsidRDefault="00435E29" w:rsidP="00D642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3.5</w:t>
      </w:r>
      <w:r w:rsidR="004133F7">
        <w:rPr>
          <w:rFonts w:ascii="Times New Roman" w:hAnsi="Times New Roman"/>
          <w:sz w:val="26"/>
          <w:szCs w:val="26"/>
        </w:rPr>
        <w:t xml:space="preserve"> считать пунктом 3.4.</w:t>
      </w:r>
      <w:bookmarkStart w:id="0" w:name="_GoBack"/>
      <w:bookmarkEnd w:id="0"/>
    </w:p>
    <w:p w:rsidR="000E528D" w:rsidRDefault="000E528D" w:rsidP="00C06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0E528D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2. 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Контроль за исполнением настоящего приказа оставляю за собой.</w:t>
      </w:r>
    </w:p>
    <w:p w:rsidR="000E528D" w:rsidRDefault="000E528D" w:rsidP="00C06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3. Настоящий приказ вступает в силу через десять дней после дня его офиц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и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ального опубликования.</w:t>
      </w:r>
    </w:p>
    <w:p w:rsidR="000E528D" w:rsidRPr="004C63AB" w:rsidRDefault="000E528D" w:rsidP="00C06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</w:p>
    <w:p w:rsidR="00C06C1D" w:rsidRDefault="00C06C1D" w:rsidP="00C06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</w:p>
    <w:p w:rsidR="007C5D9F" w:rsidRDefault="007C5D9F" w:rsidP="00C06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</w:p>
    <w:p w:rsidR="000E528D" w:rsidRPr="00C06C1D" w:rsidRDefault="000E528D" w:rsidP="007C5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Министр                                                                                         </w:t>
      </w:r>
      <w:r w:rsidR="007C5D9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        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   А.Г. Елизарова</w:t>
      </w:r>
    </w:p>
    <w:p w:rsidR="00B67BCC" w:rsidRPr="00703832" w:rsidRDefault="00B67BCC" w:rsidP="00CC7155">
      <w:pPr>
        <w:jc w:val="both"/>
      </w:pPr>
    </w:p>
    <w:sectPr w:rsidR="00B67BCC" w:rsidRPr="00703832" w:rsidSect="006619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F7" w:rsidRDefault="004133F7" w:rsidP="000E528D">
      <w:pPr>
        <w:spacing w:after="0" w:line="240" w:lineRule="auto"/>
      </w:pPr>
      <w:r>
        <w:separator/>
      </w:r>
    </w:p>
  </w:endnote>
  <w:endnote w:type="continuationSeparator" w:id="0">
    <w:p w:rsidR="004133F7" w:rsidRDefault="004133F7" w:rsidP="000E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F7" w:rsidRDefault="004133F7" w:rsidP="000E528D">
      <w:pPr>
        <w:spacing w:after="0" w:line="240" w:lineRule="auto"/>
      </w:pPr>
      <w:r>
        <w:separator/>
      </w:r>
    </w:p>
  </w:footnote>
  <w:footnote w:type="continuationSeparator" w:id="0">
    <w:p w:rsidR="004133F7" w:rsidRDefault="004133F7" w:rsidP="000E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279354"/>
      <w:docPartObj>
        <w:docPartGallery w:val="Page Numbers (Top of Page)"/>
        <w:docPartUnique/>
      </w:docPartObj>
    </w:sdtPr>
    <w:sdtEndPr/>
    <w:sdtContent>
      <w:p w:rsidR="004133F7" w:rsidRDefault="004133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83">
          <w:rPr>
            <w:noProof/>
          </w:rPr>
          <w:t>3</w:t>
        </w:r>
        <w:r>
          <w:fldChar w:fldCharType="end"/>
        </w:r>
      </w:p>
    </w:sdtContent>
  </w:sdt>
  <w:p w:rsidR="004133F7" w:rsidRDefault="004133F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92"/>
    <w:rsid w:val="00036405"/>
    <w:rsid w:val="000E528D"/>
    <w:rsid w:val="001C36AA"/>
    <w:rsid w:val="00311518"/>
    <w:rsid w:val="00312A5F"/>
    <w:rsid w:val="00360B9B"/>
    <w:rsid w:val="004133F7"/>
    <w:rsid w:val="00435E29"/>
    <w:rsid w:val="004C63AB"/>
    <w:rsid w:val="00505681"/>
    <w:rsid w:val="005362BC"/>
    <w:rsid w:val="00592552"/>
    <w:rsid w:val="00592D08"/>
    <w:rsid w:val="006114A4"/>
    <w:rsid w:val="00633A78"/>
    <w:rsid w:val="00645945"/>
    <w:rsid w:val="00661956"/>
    <w:rsid w:val="006B1D28"/>
    <w:rsid w:val="006C6C01"/>
    <w:rsid w:val="006D72DC"/>
    <w:rsid w:val="0070083D"/>
    <w:rsid w:val="00703832"/>
    <w:rsid w:val="00785B4D"/>
    <w:rsid w:val="007965EC"/>
    <w:rsid w:val="007C5D9F"/>
    <w:rsid w:val="007E3A55"/>
    <w:rsid w:val="008032E3"/>
    <w:rsid w:val="008426F1"/>
    <w:rsid w:val="00857951"/>
    <w:rsid w:val="008F5987"/>
    <w:rsid w:val="009327E4"/>
    <w:rsid w:val="009D267B"/>
    <w:rsid w:val="009F3E00"/>
    <w:rsid w:val="00A066A2"/>
    <w:rsid w:val="00A8079D"/>
    <w:rsid w:val="00AA0A6D"/>
    <w:rsid w:val="00B01D36"/>
    <w:rsid w:val="00B035DE"/>
    <w:rsid w:val="00B06449"/>
    <w:rsid w:val="00B64C97"/>
    <w:rsid w:val="00B67BCC"/>
    <w:rsid w:val="00C06C1D"/>
    <w:rsid w:val="00C666F9"/>
    <w:rsid w:val="00C72749"/>
    <w:rsid w:val="00C73B6B"/>
    <w:rsid w:val="00C8558F"/>
    <w:rsid w:val="00CC7155"/>
    <w:rsid w:val="00D50080"/>
    <w:rsid w:val="00D51C2D"/>
    <w:rsid w:val="00D64283"/>
    <w:rsid w:val="00D82B92"/>
    <w:rsid w:val="00D97B76"/>
    <w:rsid w:val="00EC115C"/>
    <w:rsid w:val="00EC6C11"/>
    <w:rsid w:val="00F0159B"/>
    <w:rsid w:val="00F1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5D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E52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528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528D"/>
    <w:rPr>
      <w:vertAlign w:val="superscript"/>
    </w:rPr>
  </w:style>
  <w:style w:type="table" w:styleId="a7">
    <w:name w:val="Table Grid"/>
    <w:basedOn w:val="a1"/>
    <w:uiPriority w:val="59"/>
    <w:rsid w:val="00C7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95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6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19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6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19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5D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E52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528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528D"/>
    <w:rPr>
      <w:vertAlign w:val="superscript"/>
    </w:rPr>
  </w:style>
  <w:style w:type="table" w:styleId="a7">
    <w:name w:val="Table Grid"/>
    <w:basedOn w:val="a1"/>
    <w:uiPriority w:val="59"/>
    <w:rsid w:val="00C7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95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6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19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6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19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ED86-502B-4628-A329-627B3C2D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Александр Иванов</cp:lastModifiedBy>
  <cp:revision>20</cp:revision>
  <cp:lastPrinted>2020-04-20T08:15:00Z</cp:lastPrinted>
  <dcterms:created xsi:type="dcterms:W3CDTF">2020-04-10T07:43:00Z</dcterms:created>
  <dcterms:modified xsi:type="dcterms:W3CDTF">2020-04-20T08:16:00Z</dcterms:modified>
</cp:coreProperties>
</file>