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6E3B99" w:rsidRDefault="00A25936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E3B99">
        <w:rPr>
          <w:rFonts w:ascii="Times New Roman" w:hAnsi="Times New Roman" w:cs="Times New Roman"/>
          <w:b/>
          <w:sz w:val="28"/>
          <w:szCs w:val="26"/>
        </w:rPr>
        <w:t>ПОЯСНИТЕЛЬНАЯ ЗАПИСКА</w:t>
      </w:r>
    </w:p>
    <w:p w:rsidR="004C6EC3" w:rsidRPr="006E3B99" w:rsidRDefault="007813C0" w:rsidP="00793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6E3B99">
        <w:rPr>
          <w:rFonts w:ascii="Times New Roman" w:hAnsi="Times New Roman" w:cs="Times New Roman"/>
          <w:b/>
          <w:sz w:val="28"/>
          <w:szCs w:val="26"/>
        </w:rPr>
        <w:t xml:space="preserve">к проекту </w:t>
      </w:r>
      <w:r w:rsidR="004765C9" w:rsidRPr="006E3B99">
        <w:rPr>
          <w:rFonts w:ascii="Times New Roman" w:hAnsi="Times New Roman" w:cs="Times New Roman"/>
          <w:b/>
          <w:sz w:val="28"/>
          <w:szCs w:val="26"/>
        </w:rPr>
        <w:t>з</w:t>
      </w:r>
      <w:r w:rsidRPr="006E3B99">
        <w:rPr>
          <w:rFonts w:ascii="Times New Roman" w:hAnsi="Times New Roman" w:cs="Times New Roman"/>
          <w:b/>
          <w:sz w:val="28"/>
          <w:szCs w:val="26"/>
        </w:rPr>
        <w:t>акона Чувашской Республики «О внесении изменени</w:t>
      </w:r>
      <w:r w:rsidR="00513346">
        <w:rPr>
          <w:rFonts w:ascii="Times New Roman" w:hAnsi="Times New Roman" w:cs="Times New Roman"/>
          <w:b/>
          <w:sz w:val="28"/>
          <w:szCs w:val="26"/>
        </w:rPr>
        <w:t xml:space="preserve">й в </w:t>
      </w:r>
      <w:r w:rsidRPr="006E3B99">
        <w:rPr>
          <w:rFonts w:ascii="Times New Roman" w:hAnsi="Times New Roman" w:cs="Times New Roman"/>
          <w:b/>
          <w:sz w:val="28"/>
          <w:szCs w:val="26"/>
        </w:rPr>
        <w:t>Закон Чувашской Республики «</w:t>
      </w:r>
      <w:r w:rsidR="00CF0C7E" w:rsidRPr="006E3B99">
        <w:rPr>
          <w:rFonts w:ascii="Times New Roman" w:hAnsi="Times New Roman" w:cs="Times New Roman"/>
          <w:b/>
          <w:sz w:val="28"/>
          <w:szCs w:val="26"/>
        </w:rPr>
        <w:t xml:space="preserve">О </w:t>
      </w:r>
      <w:r w:rsidR="00513346">
        <w:rPr>
          <w:rFonts w:ascii="Times New Roman" w:hAnsi="Times New Roman" w:cs="Times New Roman"/>
          <w:b/>
          <w:sz w:val="28"/>
          <w:szCs w:val="26"/>
        </w:rPr>
        <w:t>дополнительных мерах государственной поддержки семей, имеющих детей</w:t>
      </w:r>
      <w:r w:rsidRPr="006E3B99">
        <w:rPr>
          <w:rFonts w:ascii="Times New Roman" w:hAnsi="Times New Roman" w:cs="Times New Roman"/>
          <w:b/>
          <w:sz w:val="28"/>
          <w:szCs w:val="26"/>
        </w:rPr>
        <w:t>»</w:t>
      </w:r>
    </w:p>
    <w:bookmarkEnd w:id="0"/>
    <w:p w:rsidR="005F20AB" w:rsidRPr="006E3B99" w:rsidRDefault="005F20AB" w:rsidP="00C65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BA7C51" w:rsidRPr="006E3B99" w:rsidRDefault="00006AFC" w:rsidP="00CF0C7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Проект закона Чувашской Республики </w:t>
      </w:r>
      <w:r w:rsidR="00C65641"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«О внесении изменени</w:t>
      </w:r>
      <w:r w:rsidR="0051334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й</w:t>
      </w:r>
      <w:r w:rsidR="00C65641"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в </w:t>
      </w:r>
      <w:r w:rsidR="00792BC0"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З</w:t>
      </w:r>
      <w:r w:rsidR="00C65641"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акон Чувашской Республики «</w:t>
      </w:r>
      <w:r w:rsidR="00CF0C7E"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О </w:t>
      </w:r>
      <w:r w:rsidR="0051334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дополнительных мерах государственной поддержки семей, имеющих детей</w:t>
      </w:r>
      <w:r w:rsidR="00C65641"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» </w:t>
      </w:r>
      <w:r w:rsidR="00792BC0"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(далее – проект закона) </w:t>
      </w:r>
      <w:r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разработан </w:t>
      </w:r>
      <w:r w:rsidR="00BA7C51"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Министерством труда и социальной защиты Чувашской Республики. </w:t>
      </w:r>
    </w:p>
    <w:p w:rsidR="00CF0C7E" w:rsidRDefault="00BA7C51" w:rsidP="00CF0C7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Проектом закона предусматривается </w:t>
      </w:r>
      <w:r w:rsidR="00CF0C7E"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у</w:t>
      </w:r>
      <w:r w:rsidR="0051334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величение размера </w:t>
      </w:r>
      <w:proofErr w:type="spellStart"/>
      <w:r w:rsidR="0051334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республикансокго</w:t>
      </w:r>
      <w:proofErr w:type="spellEnd"/>
      <w:r w:rsidR="0051334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материнского (семейного) капитала со 100 000 рублей до 150 000 рублей при условии, </w:t>
      </w:r>
      <w:r w:rsidR="008C792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что до 1 января 2020 года </w:t>
      </w:r>
      <w:r w:rsidR="0051334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семьей право на распоряжение средствами республиканского материнского (сем</w:t>
      </w:r>
      <w:r w:rsidR="008C792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</w:t>
      </w:r>
      <w:r w:rsidR="0051334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йного) капитала не было реализовано. </w:t>
      </w:r>
    </w:p>
    <w:p w:rsidR="00336377" w:rsidRDefault="00336377" w:rsidP="00CF0C7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Расширяется перечень направлений использования средств республиканского материнского (семейного) капитала единовременной выплатой в размере 20 000 рублей.  </w:t>
      </w:r>
    </w:p>
    <w:p w:rsidR="00812462" w:rsidRPr="006E3B99" w:rsidRDefault="00812462" w:rsidP="00CF0C7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Финансирование расходов на предоставление республиканского материнского (семейного) капитала </w:t>
      </w:r>
      <w:r w:rsidRPr="0081246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осуществляется за счет средств республиканского бюджета Чувашской Республики. Принятие проекта закона потребует выделения дополнительных средств в 2020 году </w:t>
      </w:r>
      <w:r w:rsidR="003770F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30,37 </w:t>
      </w:r>
      <w:r w:rsidRPr="0081246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млн. руб.</w:t>
      </w:r>
      <w:r w:rsidR="003770F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в дополнение к предусмотренному по указанному направлению </w:t>
      </w:r>
      <w:r w:rsidR="003770F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Закон</w:t>
      </w:r>
      <w:r w:rsidR="003770F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ом</w:t>
      </w:r>
      <w:r w:rsidR="003770F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Чувашской Республики «О республиканском бюджете Чувашской Республики на 2020 год и плановый период 2021 и 2022 годов»</w:t>
      </w:r>
      <w:r w:rsidR="003770F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(с учетом первого уточнения) объему. </w:t>
      </w:r>
    </w:p>
    <w:p w:rsidR="00D16505" w:rsidRPr="006E3B99" w:rsidRDefault="00D16505" w:rsidP="00D16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E3B99">
        <w:rPr>
          <w:rFonts w:ascii="Times New Roman" w:hAnsi="Times New Roman" w:cs="Times New Roman"/>
          <w:sz w:val="28"/>
          <w:szCs w:val="26"/>
        </w:rPr>
        <w:t>Проект закона не требует проведения оценки регулирующего воздействия в соответствии с постановлением Кабинета Министр</w:t>
      </w:r>
      <w:r w:rsidR="008F7705" w:rsidRPr="006E3B99">
        <w:rPr>
          <w:rFonts w:ascii="Times New Roman" w:hAnsi="Times New Roman" w:cs="Times New Roman"/>
          <w:sz w:val="28"/>
          <w:szCs w:val="26"/>
        </w:rPr>
        <w:t>ов</w:t>
      </w:r>
      <w:r w:rsidRPr="006E3B99">
        <w:rPr>
          <w:rFonts w:ascii="Times New Roman" w:hAnsi="Times New Roman" w:cs="Times New Roman"/>
          <w:sz w:val="28"/>
          <w:szCs w:val="26"/>
        </w:rPr>
        <w:t xml:space="preserve"> Чувашской Республики от 29 ноября 2012 г</w:t>
      </w:r>
      <w:r w:rsidR="003F1A0D" w:rsidRPr="006E3B99">
        <w:rPr>
          <w:rFonts w:ascii="Times New Roman" w:hAnsi="Times New Roman" w:cs="Times New Roman"/>
          <w:sz w:val="28"/>
          <w:szCs w:val="26"/>
        </w:rPr>
        <w:t>.</w:t>
      </w:r>
      <w:r w:rsidRPr="006E3B99">
        <w:rPr>
          <w:rFonts w:ascii="Times New Roman" w:hAnsi="Times New Roman" w:cs="Times New Roman"/>
          <w:sz w:val="28"/>
          <w:szCs w:val="26"/>
        </w:rPr>
        <w:t xml:space="preserve"> № 532 «О проведении оценки </w:t>
      </w:r>
      <w:proofErr w:type="gramStart"/>
      <w:r w:rsidRPr="006E3B99">
        <w:rPr>
          <w:rFonts w:ascii="Times New Roman" w:hAnsi="Times New Roman" w:cs="Times New Roman"/>
          <w:sz w:val="28"/>
          <w:szCs w:val="26"/>
        </w:rPr>
        <w:t>регулирующего воздействия проектов нормативных правовых актов Чувашской Республики», поскольку проект постановления не устанавливает новые и не изменяет ранее предусмотренные нормативными правовыми актами обязательства для субъектов предпринимательской деятельности, а также не устанавливает, не изменяет и не отменяет ранее установленную ответственность за нарушения нормативных правовых актов Чувашской Республики, затрагивающих вопросы осуществления предпринимательской деятельности.</w:t>
      </w:r>
      <w:proofErr w:type="gramEnd"/>
    </w:p>
    <w:p w:rsidR="00792BC0" w:rsidRPr="006E3B99" w:rsidRDefault="00792BC0" w:rsidP="00980A1A">
      <w:pPr>
        <w:pStyle w:val="ConsPlusNormal"/>
        <w:ind w:firstLine="709"/>
        <w:jc w:val="both"/>
        <w:rPr>
          <w:sz w:val="28"/>
        </w:rPr>
      </w:pPr>
    </w:p>
    <w:p w:rsidR="00006AFC" w:rsidRPr="006E3B99" w:rsidRDefault="00006AFC" w:rsidP="00006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374E2" w:rsidRPr="006E3B99" w:rsidRDefault="00A374E2" w:rsidP="00006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C6EC3" w:rsidRPr="006E3B99" w:rsidRDefault="003F11CB" w:rsidP="004C6EC3">
      <w:pPr>
        <w:pStyle w:val="ConsPlusNormal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м</w:t>
      </w:r>
      <w:r w:rsidR="00B0524D" w:rsidRPr="006E3B99">
        <w:rPr>
          <w:sz w:val="28"/>
        </w:rPr>
        <w:t>ини</w:t>
      </w:r>
      <w:r w:rsidR="004C6EC3" w:rsidRPr="006E3B99">
        <w:rPr>
          <w:sz w:val="28"/>
        </w:rPr>
        <w:t>стр</w:t>
      </w:r>
      <w:r>
        <w:rPr>
          <w:sz w:val="28"/>
        </w:rPr>
        <w:t>а</w:t>
      </w:r>
      <w:r w:rsidR="004C6EC3" w:rsidRPr="006E3B99">
        <w:rPr>
          <w:sz w:val="28"/>
        </w:rPr>
        <w:t xml:space="preserve"> труда и </w:t>
      </w:r>
      <w:proofErr w:type="gramStart"/>
      <w:r w:rsidR="004C6EC3" w:rsidRPr="006E3B99">
        <w:rPr>
          <w:sz w:val="28"/>
        </w:rPr>
        <w:t>социальной</w:t>
      </w:r>
      <w:proofErr w:type="gramEnd"/>
      <w:r w:rsidR="004C6EC3" w:rsidRPr="006E3B99">
        <w:rPr>
          <w:sz w:val="28"/>
        </w:rPr>
        <w:t xml:space="preserve"> </w:t>
      </w:r>
    </w:p>
    <w:p w:rsidR="002814A5" w:rsidRPr="000665AE" w:rsidRDefault="004C6EC3" w:rsidP="00713A4C">
      <w:pPr>
        <w:pStyle w:val="ConsPlusNormal"/>
        <w:jc w:val="both"/>
        <w:rPr>
          <w:sz w:val="28"/>
        </w:rPr>
      </w:pPr>
      <w:r w:rsidRPr="006E3B99">
        <w:rPr>
          <w:sz w:val="28"/>
        </w:rPr>
        <w:t>защиты Чувашской Республики</w:t>
      </w:r>
      <w:r w:rsidRPr="006E3B99">
        <w:rPr>
          <w:sz w:val="28"/>
        </w:rPr>
        <w:tab/>
      </w:r>
      <w:r w:rsidRPr="006E3B99">
        <w:rPr>
          <w:sz w:val="28"/>
        </w:rPr>
        <w:tab/>
      </w:r>
      <w:r w:rsidRPr="006E3B99">
        <w:rPr>
          <w:sz w:val="28"/>
        </w:rPr>
        <w:tab/>
      </w:r>
      <w:r w:rsidRPr="006E3B99">
        <w:rPr>
          <w:sz w:val="28"/>
        </w:rPr>
        <w:tab/>
      </w:r>
      <w:r w:rsidRPr="006E3B99">
        <w:rPr>
          <w:sz w:val="28"/>
        </w:rPr>
        <w:tab/>
      </w:r>
      <w:r w:rsidR="003F11CB">
        <w:rPr>
          <w:sz w:val="28"/>
        </w:rPr>
        <w:t xml:space="preserve">  А.Г. Елизарова</w:t>
      </w:r>
    </w:p>
    <w:sectPr w:rsidR="002814A5" w:rsidRPr="000665AE" w:rsidSect="006B0AAE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AE" w:rsidRDefault="006B0AAE" w:rsidP="006B0AAE">
      <w:pPr>
        <w:spacing w:after="0" w:line="240" w:lineRule="auto"/>
      </w:pPr>
      <w:r>
        <w:separator/>
      </w:r>
    </w:p>
  </w:endnote>
  <w:endnote w:type="continuationSeparator" w:id="0">
    <w:p w:rsidR="006B0AAE" w:rsidRDefault="006B0AAE" w:rsidP="006B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AE" w:rsidRDefault="006B0AAE" w:rsidP="006B0AAE">
      <w:pPr>
        <w:spacing w:after="0" w:line="240" w:lineRule="auto"/>
      </w:pPr>
      <w:r>
        <w:separator/>
      </w:r>
    </w:p>
  </w:footnote>
  <w:footnote w:type="continuationSeparator" w:id="0">
    <w:p w:rsidR="006B0AAE" w:rsidRDefault="006B0AAE" w:rsidP="006B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25411"/>
      <w:docPartObj>
        <w:docPartGallery w:val="Page Numbers (Top of Page)"/>
        <w:docPartUnique/>
      </w:docPartObj>
    </w:sdtPr>
    <w:sdtEndPr/>
    <w:sdtContent>
      <w:p w:rsidR="006B0AAE" w:rsidRDefault="006B0A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346">
          <w:rPr>
            <w:noProof/>
          </w:rPr>
          <w:t>2</w:t>
        </w:r>
        <w:r>
          <w:fldChar w:fldCharType="end"/>
        </w:r>
      </w:p>
    </w:sdtContent>
  </w:sdt>
  <w:p w:rsidR="006B0AAE" w:rsidRDefault="006B0A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01B17"/>
    <w:rsid w:val="00006AFC"/>
    <w:rsid w:val="00010084"/>
    <w:rsid w:val="000657F8"/>
    <w:rsid w:val="000665AE"/>
    <w:rsid w:val="0009126D"/>
    <w:rsid w:val="000B3C64"/>
    <w:rsid w:val="000B7D01"/>
    <w:rsid w:val="000F0007"/>
    <w:rsid w:val="000F0F66"/>
    <w:rsid w:val="00132617"/>
    <w:rsid w:val="0014127B"/>
    <w:rsid w:val="00144096"/>
    <w:rsid w:val="001B3B45"/>
    <w:rsid w:val="001B42B3"/>
    <w:rsid w:val="001D3CF3"/>
    <w:rsid w:val="001F453C"/>
    <w:rsid w:val="00222E5C"/>
    <w:rsid w:val="00240CFA"/>
    <w:rsid w:val="002748C3"/>
    <w:rsid w:val="002814A5"/>
    <w:rsid w:val="00286916"/>
    <w:rsid w:val="002958C7"/>
    <w:rsid w:val="002C236E"/>
    <w:rsid w:val="002D3E1C"/>
    <w:rsid w:val="00300D1F"/>
    <w:rsid w:val="00304BF2"/>
    <w:rsid w:val="003207C9"/>
    <w:rsid w:val="00323029"/>
    <w:rsid w:val="003312CC"/>
    <w:rsid w:val="00336377"/>
    <w:rsid w:val="0035219D"/>
    <w:rsid w:val="00376BF9"/>
    <w:rsid w:val="003770FB"/>
    <w:rsid w:val="00387749"/>
    <w:rsid w:val="003B66AF"/>
    <w:rsid w:val="003E35F0"/>
    <w:rsid w:val="003F11CB"/>
    <w:rsid w:val="003F1A0D"/>
    <w:rsid w:val="003F2A5E"/>
    <w:rsid w:val="0040419B"/>
    <w:rsid w:val="004409FB"/>
    <w:rsid w:val="004410C9"/>
    <w:rsid w:val="00472244"/>
    <w:rsid w:val="004765C9"/>
    <w:rsid w:val="004B17EB"/>
    <w:rsid w:val="004B5965"/>
    <w:rsid w:val="004C6EC3"/>
    <w:rsid w:val="00513346"/>
    <w:rsid w:val="00514A9D"/>
    <w:rsid w:val="005E08BC"/>
    <w:rsid w:val="005E4E5A"/>
    <w:rsid w:val="005F20AB"/>
    <w:rsid w:val="005F797F"/>
    <w:rsid w:val="0061487E"/>
    <w:rsid w:val="006233B8"/>
    <w:rsid w:val="00625886"/>
    <w:rsid w:val="00634632"/>
    <w:rsid w:val="00635770"/>
    <w:rsid w:val="0066419E"/>
    <w:rsid w:val="006679E3"/>
    <w:rsid w:val="006835BD"/>
    <w:rsid w:val="006A050B"/>
    <w:rsid w:val="006B0AAE"/>
    <w:rsid w:val="006E3B99"/>
    <w:rsid w:val="00704C81"/>
    <w:rsid w:val="00713A4C"/>
    <w:rsid w:val="0075687A"/>
    <w:rsid w:val="007646F7"/>
    <w:rsid w:val="00766E7F"/>
    <w:rsid w:val="007813C0"/>
    <w:rsid w:val="00787984"/>
    <w:rsid w:val="00792BC0"/>
    <w:rsid w:val="00793663"/>
    <w:rsid w:val="007A0557"/>
    <w:rsid w:val="007D1E13"/>
    <w:rsid w:val="00812462"/>
    <w:rsid w:val="0085370F"/>
    <w:rsid w:val="0086527B"/>
    <w:rsid w:val="00896949"/>
    <w:rsid w:val="008A50AB"/>
    <w:rsid w:val="008C7927"/>
    <w:rsid w:val="008F7705"/>
    <w:rsid w:val="009435FA"/>
    <w:rsid w:val="00953350"/>
    <w:rsid w:val="009546CF"/>
    <w:rsid w:val="00954A20"/>
    <w:rsid w:val="00980A1A"/>
    <w:rsid w:val="00984F87"/>
    <w:rsid w:val="009B7F24"/>
    <w:rsid w:val="00A06BCF"/>
    <w:rsid w:val="00A25936"/>
    <w:rsid w:val="00A374E2"/>
    <w:rsid w:val="00A816A7"/>
    <w:rsid w:val="00A85858"/>
    <w:rsid w:val="00AB3621"/>
    <w:rsid w:val="00AC34EA"/>
    <w:rsid w:val="00AD0527"/>
    <w:rsid w:val="00AD0C22"/>
    <w:rsid w:val="00AD16D1"/>
    <w:rsid w:val="00AD3CDB"/>
    <w:rsid w:val="00B02342"/>
    <w:rsid w:val="00B0524D"/>
    <w:rsid w:val="00B568A6"/>
    <w:rsid w:val="00BA7C51"/>
    <w:rsid w:val="00BC0509"/>
    <w:rsid w:val="00BE5048"/>
    <w:rsid w:val="00BE5523"/>
    <w:rsid w:val="00C05F3A"/>
    <w:rsid w:val="00C1168F"/>
    <w:rsid w:val="00C20589"/>
    <w:rsid w:val="00C2317D"/>
    <w:rsid w:val="00C327FB"/>
    <w:rsid w:val="00C35CC8"/>
    <w:rsid w:val="00C65641"/>
    <w:rsid w:val="00C93A0E"/>
    <w:rsid w:val="00C9696C"/>
    <w:rsid w:val="00CA065F"/>
    <w:rsid w:val="00CB666D"/>
    <w:rsid w:val="00CC2A7E"/>
    <w:rsid w:val="00CF08DC"/>
    <w:rsid w:val="00CF0C64"/>
    <w:rsid w:val="00CF0C7E"/>
    <w:rsid w:val="00D12D0B"/>
    <w:rsid w:val="00D16505"/>
    <w:rsid w:val="00D42D34"/>
    <w:rsid w:val="00D55C50"/>
    <w:rsid w:val="00D9641B"/>
    <w:rsid w:val="00DB6FF8"/>
    <w:rsid w:val="00DC069F"/>
    <w:rsid w:val="00DE5643"/>
    <w:rsid w:val="00E071E0"/>
    <w:rsid w:val="00E27FE0"/>
    <w:rsid w:val="00E83C8B"/>
    <w:rsid w:val="00EB2E6F"/>
    <w:rsid w:val="00EE3102"/>
    <w:rsid w:val="00EE5B2C"/>
    <w:rsid w:val="00F1439C"/>
    <w:rsid w:val="00F20665"/>
    <w:rsid w:val="00F412C8"/>
    <w:rsid w:val="00F41E66"/>
    <w:rsid w:val="00F5267B"/>
    <w:rsid w:val="00F70A82"/>
    <w:rsid w:val="00F7435E"/>
    <w:rsid w:val="00F7519A"/>
    <w:rsid w:val="00F821EC"/>
    <w:rsid w:val="00F9122C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AE"/>
  </w:style>
  <w:style w:type="paragraph" w:styleId="a7">
    <w:name w:val="footer"/>
    <w:basedOn w:val="a"/>
    <w:link w:val="a8"/>
    <w:uiPriority w:val="99"/>
    <w:unhideWhenUsed/>
    <w:rsid w:val="006B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AE"/>
  </w:style>
  <w:style w:type="character" w:customStyle="1" w:styleId="10">
    <w:name w:val="Заголовок 1 Знак"/>
    <w:basedOn w:val="a0"/>
    <w:link w:val="1"/>
    <w:uiPriority w:val="9"/>
    <w:rsid w:val="00CF0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404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AE"/>
  </w:style>
  <w:style w:type="paragraph" w:styleId="a7">
    <w:name w:val="footer"/>
    <w:basedOn w:val="a"/>
    <w:link w:val="a8"/>
    <w:uiPriority w:val="99"/>
    <w:unhideWhenUsed/>
    <w:rsid w:val="006B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AE"/>
  </w:style>
  <w:style w:type="character" w:customStyle="1" w:styleId="10">
    <w:name w:val="Заголовок 1 Знак"/>
    <w:basedOn w:val="a0"/>
    <w:link w:val="1"/>
    <w:uiPriority w:val="9"/>
    <w:rsid w:val="00CF0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404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 начальника отдела</dc:creator>
  <cp:lastModifiedBy>Офишкина Е.В.</cp:lastModifiedBy>
  <cp:revision>3</cp:revision>
  <cp:lastPrinted>2020-03-05T15:53:00Z</cp:lastPrinted>
  <dcterms:created xsi:type="dcterms:W3CDTF">2020-03-05T13:39:00Z</dcterms:created>
  <dcterms:modified xsi:type="dcterms:W3CDTF">2020-03-06T07:07:00Z</dcterms:modified>
</cp:coreProperties>
</file>